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A848A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  <w:r>
        <w:rPr>
          <w:rFonts w:ascii="Times New Roman CYR" w:hAnsi="Times New Roman CYR" w:cs="Times New Roman CYR"/>
          <w:sz w:val="28"/>
          <w:szCs w:val="28"/>
        </w:rPr>
        <w:t>Министерство образования и науки Российской Федерации</w:t>
      </w:r>
    </w:p>
    <w:p w:rsidR="00000000" w:rsidRDefault="00A848A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Федеральное государственное бюджетное образовательное учреждение</w:t>
      </w:r>
    </w:p>
    <w:p w:rsidR="00000000" w:rsidRDefault="00A848A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Высшего профессионального образования</w:t>
      </w:r>
    </w:p>
    <w:p w:rsidR="00000000" w:rsidRDefault="00A848A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«Ковровская государственная технологическая академия им. В.А. Дегтярева»</w:t>
      </w:r>
    </w:p>
    <w:p w:rsidR="00000000" w:rsidRDefault="00A848A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Кафедра менеджмента</w:t>
      </w:r>
    </w:p>
    <w:p w:rsidR="00000000" w:rsidRDefault="00A848A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00000" w:rsidRDefault="00A848A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00000" w:rsidRDefault="00A848A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00000" w:rsidRDefault="00A848A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00000" w:rsidRDefault="00A848A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00000" w:rsidRDefault="00A848A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00000" w:rsidRDefault="00A848A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00000" w:rsidRDefault="00A848A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00000" w:rsidRDefault="00A848A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Отчет по учебной практике</w:t>
      </w:r>
    </w:p>
    <w:p w:rsidR="00000000" w:rsidRDefault="00A848A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00000" w:rsidRDefault="00A848A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00000" w:rsidRDefault="00A848A0">
      <w:pPr>
        <w:widowControl w:val="0"/>
        <w:autoSpaceDE w:val="0"/>
        <w:autoSpaceDN w:val="0"/>
        <w:adjustRightInd w:val="0"/>
        <w:spacing w:after="0" w:line="360" w:lineRule="auto"/>
        <w:ind w:left="5103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Руководитель: Маслова А. В.</w:t>
      </w:r>
    </w:p>
    <w:p w:rsidR="00000000" w:rsidRDefault="00A848A0">
      <w:pPr>
        <w:widowControl w:val="0"/>
        <w:autoSpaceDE w:val="0"/>
        <w:autoSpaceDN w:val="0"/>
        <w:adjustRightInd w:val="0"/>
        <w:spacing w:after="0" w:line="360" w:lineRule="auto"/>
        <w:ind w:left="5103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Исполнитель: Дмитриева Л.Д.</w:t>
      </w:r>
    </w:p>
    <w:p w:rsidR="00000000" w:rsidRDefault="00A848A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00000" w:rsidRDefault="00A848A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00000" w:rsidRDefault="00A848A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00000" w:rsidRDefault="00A848A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00000" w:rsidRDefault="00A848A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00000" w:rsidRDefault="00A848A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00000" w:rsidRDefault="00A848A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00000" w:rsidRDefault="00A848A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00000" w:rsidRDefault="00A848A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г.</w:t>
      </w:r>
    </w:p>
    <w:p w:rsidR="00000000" w:rsidRDefault="00A848A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00000" w:rsidRDefault="00A848A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br w:type="page"/>
      </w:r>
    </w:p>
    <w:p w:rsidR="00000000" w:rsidRDefault="00A848A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Содержание</w:t>
      </w:r>
    </w:p>
    <w:p w:rsidR="00000000" w:rsidRDefault="00A848A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00000" w:rsidRDefault="00A848A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Введение</w:t>
      </w:r>
    </w:p>
    <w:p w:rsidR="00000000" w:rsidRDefault="00A848A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История КМЗ</w:t>
      </w:r>
    </w:p>
    <w:p w:rsidR="00000000" w:rsidRDefault="00A848A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Основная продукция</w:t>
      </w:r>
    </w:p>
    <w:p w:rsidR="00000000" w:rsidRDefault="00A848A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Отдел кадров; цели; задачи</w:t>
      </w:r>
    </w:p>
    <w:p w:rsidR="00000000" w:rsidRDefault="00A848A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Должностные обязанности начальника отдела кадров</w:t>
      </w:r>
    </w:p>
    <w:p w:rsidR="00000000" w:rsidRDefault="00A848A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Заключение</w:t>
      </w:r>
    </w:p>
    <w:p w:rsidR="00000000" w:rsidRDefault="00A848A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Литература</w:t>
      </w:r>
    </w:p>
    <w:p w:rsidR="00000000" w:rsidRDefault="00A848A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Прилож</w:t>
      </w:r>
      <w:r>
        <w:rPr>
          <w:rFonts w:ascii="Times New Roman CYR" w:hAnsi="Times New Roman CYR" w:cs="Times New Roman CYR"/>
          <w:sz w:val="28"/>
          <w:szCs w:val="28"/>
        </w:rPr>
        <w:t>ение</w:t>
      </w:r>
    </w:p>
    <w:p w:rsidR="00000000" w:rsidRDefault="00A848A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00000" w:rsidRDefault="00A848A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br w:type="page"/>
      </w:r>
    </w:p>
    <w:p w:rsidR="00000000" w:rsidRDefault="00A848A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Введение</w:t>
      </w:r>
    </w:p>
    <w:p w:rsidR="00000000" w:rsidRDefault="00A848A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00000" w:rsidRDefault="00A848A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Публичное акционерное общество «Ковровский механический завод» - одно из ведущих предприятий атомной отрасли России, специализирующееся на изготовлении наукоёмкой и технически сложной продукции - газовых центрифуг. Предприятие входит в со</w:t>
      </w:r>
      <w:r>
        <w:rPr>
          <w:rFonts w:ascii="Times New Roman CYR" w:hAnsi="Times New Roman CYR" w:cs="Times New Roman CYR"/>
          <w:sz w:val="28"/>
          <w:szCs w:val="28"/>
        </w:rPr>
        <w:t>став Топливной компании Росатома «ТВЭЛ». Генеральный директор завода - Юрий Алексеевич Мамин. Доля производства газовых центрифуг в общем портфеле заказов ПАО «КМЗ» составляет более 74,8%.</w:t>
      </w:r>
    </w:p>
    <w:p w:rsidR="00000000" w:rsidRDefault="00A848A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 сегодняшний день Ковровский механический завод изготавливает над</w:t>
      </w:r>
      <w:r>
        <w:rPr>
          <w:rFonts w:ascii="Times New Roman CYR" w:hAnsi="Times New Roman CYR" w:cs="Times New Roman CYR"/>
          <w:sz w:val="28"/>
          <w:szCs w:val="28"/>
        </w:rPr>
        <w:t>критические газовые центрифуги девятого поколения. Надкритическая газовая центрифуга - это высокопроизводительное оборудование для разделения изотопов урана. Центрифуги работают без остановки до 30 лет с уровнем отказов, не превышающим десятой доли процент</w:t>
      </w:r>
      <w:r>
        <w:rPr>
          <w:rFonts w:ascii="Times New Roman CYR" w:hAnsi="Times New Roman CYR" w:cs="Times New Roman CYR"/>
          <w:sz w:val="28"/>
          <w:szCs w:val="28"/>
        </w:rPr>
        <w:t>а в год. Газоцентрифужная технология представляет сегодня самый экономичный способ разделения изотопов урана, использует значительно меньше энергии, чем другие методы, и имеет множество других преимуществ.</w:t>
      </w:r>
    </w:p>
    <w:p w:rsidR="00000000" w:rsidRDefault="00A848A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Действующее производство газовых центрифуг в ПАО «</w:t>
      </w:r>
      <w:r>
        <w:rPr>
          <w:rFonts w:ascii="Times New Roman CYR" w:hAnsi="Times New Roman CYR" w:cs="Times New Roman CYR"/>
          <w:sz w:val="28"/>
          <w:szCs w:val="28"/>
        </w:rPr>
        <w:t>КМЗ» характеризуется высоким уровнем технологических процессов. В производственном цикле изготовления газовых центрифуг задействовано самое современное оборудование, в том числе высокоточные обрабатывающие центры и сварочные автоматизированные комплексы, с</w:t>
      </w:r>
      <w:r>
        <w:rPr>
          <w:rFonts w:ascii="Times New Roman CYR" w:hAnsi="Times New Roman CYR" w:cs="Times New Roman CYR"/>
          <w:sz w:val="28"/>
          <w:szCs w:val="28"/>
        </w:rPr>
        <w:t>танки с ЧПУ, разнообразное специальное термическое и гальваническое оборудование, высокомеханизированные сборочные и испытательные линии.</w:t>
      </w:r>
    </w:p>
    <w:p w:rsidR="00000000" w:rsidRDefault="00A848A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Перед Ковровским механическим заводом стоят амбициозные задачи, главная из которых - оставаться лидером в области прои</w:t>
      </w:r>
      <w:r>
        <w:rPr>
          <w:rFonts w:ascii="Times New Roman CYR" w:hAnsi="Times New Roman CYR" w:cs="Times New Roman CYR"/>
          <w:sz w:val="28"/>
          <w:szCs w:val="28"/>
        </w:rPr>
        <w:t xml:space="preserve">зводства газовых центрифуг и полностью обеспечивать потребности в них предприятий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разделительно-сублиматного комплекса РФ.</w:t>
      </w:r>
    </w:p>
    <w:p w:rsidR="00000000" w:rsidRDefault="00A848A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задачи практики входит:</w:t>
      </w:r>
    </w:p>
    <w:p w:rsidR="00000000" w:rsidRDefault="00A848A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</w:t>
      </w:r>
      <w:r>
        <w:rPr>
          <w:rFonts w:ascii="Symbol" w:hAnsi="Symbol" w:cs="Symbol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Ознакомление с предприятием;</w:t>
      </w:r>
    </w:p>
    <w:p w:rsidR="00000000" w:rsidRDefault="00A848A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</w:t>
      </w:r>
      <w:r>
        <w:rPr>
          <w:rFonts w:ascii="Symbol" w:hAnsi="Symbol" w:cs="Symbol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Изучение отдела кадров;</w:t>
      </w:r>
    </w:p>
    <w:p w:rsidR="00000000" w:rsidRDefault="00A848A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</w:t>
      </w:r>
      <w:r>
        <w:rPr>
          <w:rFonts w:ascii="Symbol" w:hAnsi="Symbol" w:cs="Symbol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Изучение должностных обязанностей начальника отд</w:t>
      </w:r>
      <w:r>
        <w:rPr>
          <w:rFonts w:ascii="Times New Roman CYR" w:hAnsi="Times New Roman CYR" w:cs="Times New Roman CYR"/>
          <w:sz w:val="28"/>
          <w:szCs w:val="28"/>
        </w:rPr>
        <w:t>ела кадров;</w:t>
      </w:r>
    </w:p>
    <w:p w:rsidR="00000000" w:rsidRDefault="00A848A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</w:t>
      </w:r>
      <w:r>
        <w:rPr>
          <w:rFonts w:ascii="Symbol" w:hAnsi="Symbol" w:cs="Symbol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Изучение структуры предприятия;</w:t>
      </w:r>
    </w:p>
    <w:p w:rsidR="00000000" w:rsidRDefault="00A848A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00000" w:rsidRDefault="00A848A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br w:type="page"/>
      </w:r>
    </w:p>
    <w:p w:rsidR="00000000" w:rsidRDefault="00A848A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История КМЗ</w:t>
      </w:r>
    </w:p>
    <w:p w:rsidR="00000000" w:rsidRDefault="00A848A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00000" w:rsidRDefault="00A848A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Днём рождения Ковровского механического завода (ПАО «КМЗ») считается 6 октября 1950 года. Это день подписания министром вооружения Советского Союза Д.Ф. Устиновым приказа № 564, которым во испол</w:t>
      </w:r>
      <w:r>
        <w:rPr>
          <w:rFonts w:ascii="Times New Roman CYR" w:hAnsi="Times New Roman CYR" w:cs="Times New Roman CYR"/>
          <w:sz w:val="28"/>
          <w:szCs w:val="28"/>
        </w:rPr>
        <w:t xml:space="preserve">нение постановления Совета министров № 4147-1753 от 5 октября 1950 года завод имени В.А. Дегтярёва разделён на два завода: один - по производству авиационного вооружения -завод № 2 имени В.А. Дегтярёва, второй - по выпуску пехотно-пулемётного вооружения - </w:t>
      </w:r>
      <w:r>
        <w:rPr>
          <w:rFonts w:ascii="Times New Roman CYR" w:hAnsi="Times New Roman CYR" w:cs="Times New Roman CYR"/>
          <w:sz w:val="28"/>
          <w:szCs w:val="28"/>
        </w:rPr>
        <w:t>с присвоением номера 575.</w:t>
      </w:r>
    </w:p>
    <w:p w:rsidR="00000000" w:rsidRDefault="00A848A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Созданный в середине ХХ века пехотно-пулемётный завод вправе гордиться своей предысторией и дальнейшим развитием. Его корни, как и у завода имени В.А.Дегтярёва», из начала века - 1916 года, когда светлые умы России (в том числе ко</w:t>
      </w:r>
      <w:r>
        <w:rPr>
          <w:rFonts w:ascii="Times New Roman CYR" w:hAnsi="Times New Roman CYR" w:cs="Times New Roman CYR"/>
          <w:sz w:val="28"/>
          <w:szCs w:val="28"/>
        </w:rPr>
        <w:t xml:space="preserve">нструктор и учёный, основоположник автоматического стрелкового оружия В.Г.Фёдоров) приняли решение о необходимости строительства специализированного завода по производству автоматического оружия. </w:t>
      </w:r>
    </w:p>
    <w:p w:rsidR="00000000" w:rsidRDefault="00A848A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Правильность выбора города Коврова Владимирской губернии дл</w:t>
      </w:r>
      <w:r>
        <w:rPr>
          <w:rFonts w:ascii="Times New Roman CYR" w:hAnsi="Times New Roman CYR" w:cs="Times New Roman CYR"/>
          <w:sz w:val="28"/>
          <w:szCs w:val="28"/>
        </w:rPr>
        <w:t xml:space="preserve">я строительства пулемётного завода блестяще подтверждена дальнейшей историей развития автоматического вооружения в России. </w:t>
      </w:r>
    </w:p>
    <w:p w:rsidR="00000000" w:rsidRDefault="00A848A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До 1950 года Ковровский механический завод являлся филиалом № 1 завода им. В.А. Дегтярёва. Его организовали в апреле 1941 года для м</w:t>
      </w:r>
      <w:r>
        <w:rPr>
          <w:rFonts w:ascii="Times New Roman CYR" w:hAnsi="Times New Roman CYR" w:cs="Times New Roman CYR"/>
          <w:sz w:val="28"/>
          <w:szCs w:val="28"/>
        </w:rPr>
        <w:t xml:space="preserve">ассового выпуска пехотных и танковых пулемётов В.А. Дегтярёва. </w:t>
      </w:r>
    </w:p>
    <w:p w:rsidR="00000000" w:rsidRDefault="00A848A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Филиал № 1 завода № 2 стал успешно выполнять задание Государственного комитета обороны по поставке пулемётов конструкции В.А. Дегтярёва для фронта. Вклад ковровских оружейников в победу над фа</w:t>
      </w:r>
      <w:r>
        <w:rPr>
          <w:rFonts w:ascii="Times New Roman CYR" w:hAnsi="Times New Roman CYR" w:cs="Times New Roman CYR"/>
          <w:sz w:val="28"/>
          <w:szCs w:val="28"/>
        </w:rPr>
        <w:t xml:space="preserve">шистской Германией бесценен. В памяти поколений хранится трудовой героизм завода № 2 Министерства вооружения («ЗиД») и его филиала № 1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(«КМЗ») по производству оружия для защиты родины.</w:t>
      </w:r>
    </w:p>
    <w:p w:rsidR="00000000" w:rsidRDefault="00A848A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 время Великой Отечественной войны завод № 2 отправил фронту 1 миллио</w:t>
      </w:r>
      <w:r>
        <w:rPr>
          <w:rFonts w:ascii="Times New Roman CYR" w:hAnsi="Times New Roman CYR" w:cs="Times New Roman CYR"/>
          <w:sz w:val="28"/>
          <w:szCs w:val="28"/>
        </w:rPr>
        <w:t>н 202 тысячи 480 единиц различного вооружения. Из них пулемётов ДП и ДТ, изготовленных в филиале № 1, - 809 823 штуки, т.е. 67% всех боевых стволов.</w:t>
      </w:r>
    </w:p>
    <w:p w:rsidR="00000000" w:rsidRDefault="00A848A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Фактически оружейники города Коврова в своём классе вооружения противостояли производственной мощи не тольк</w:t>
      </w:r>
      <w:r>
        <w:rPr>
          <w:rFonts w:ascii="Times New Roman CYR" w:hAnsi="Times New Roman CYR" w:cs="Times New Roman CYR"/>
          <w:sz w:val="28"/>
          <w:szCs w:val="28"/>
        </w:rPr>
        <w:t>о фашистской Германии, но и захваченных её государств Европы (Чехословакии, Дании, Бельгии, Франции и др.).</w:t>
      </w:r>
    </w:p>
    <w:p w:rsidR="00000000" w:rsidRDefault="00A848A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Дальновидное правительственное постановление о создании завода № 575 позволило в последующие годы развивать его производственные мощности не только </w:t>
      </w:r>
      <w:r>
        <w:rPr>
          <w:rFonts w:ascii="Times New Roman CYR" w:hAnsi="Times New Roman CYR" w:cs="Times New Roman CYR"/>
          <w:sz w:val="28"/>
          <w:szCs w:val="28"/>
        </w:rPr>
        <w:t>для стрелкового оружия нового поколения, но и для других видов оружия:</w:t>
      </w:r>
    </w:p>
    <w:p w:rsidR="00000000" w:rsidRDefault="00A848A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 CYR" w:hAnsi="Times New Roman CYR" w:cs="Times New Roman CYR"/>
          <w:sz w:val="28"/>
          <w:szCs w:val="28"/>
        </w:rPr>
        <w:t>7,62 мм пулемётов Калашникова - пехотных, танковых и для БМП;</w:t>
      </w:r>
    </w:p>
    <w:p w:rsidR="00000000" w:rsidRDefault="00A848A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 CYR" w:hAnsi="Times New Roman CYR" w:cs="Times New Roman CYR"/>
          <w:sz w:val="28"/>
          <w:szCs w:val="28"/>
        </w:rPr>
        <w:t>А-12,7 мм - авиационных пулемётов Афанасьева;</w:t>
      </w:r>
    </w:p>
    <w:p w:rsidR="00000000" w:rsidRDefault="00A848A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 CYR" w:hAnsi="Times New Roman CYR" w:cs="Times New Roman CYR"/>
          <w:sz w:val="28"/>
          <w:szCs w:val="28"/>
        </w:rPr>
        <w:t>ЯкБ-12,7 мм - пулемётов Якушева-Борзова с темпом стрельбы 5 тысяч выстр</w:t>
      </w:r>
      <w:r>
        <w:rPr>
          <w:rFonts w:ascii="Times New Roman CYR" w:hAnsi="Times New Roman CYR" w:cs="Times New Roman CYR"/>
          <w:sz w:val="28"/>
          <w:szCs w:val="28"/>
        </w:rPr>
        <w:t>елов в минуту для вооружения вертолётов;</w:t>
      </w:r>
    </w:p>
    <w:p w:rsidR="00000000" w:rsidRDefault="00A848A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 CYR" w:hAnsi="Times New Roman CYR" w:cs="Times New Roman CYR"/>
          <w:sz w:val="28"/>
          <w:szCs w:val="28"/>
        </w:rPr>
        <w:t>ГШГ-7,62 мм - пулемётов Грязева-Шипунова-Глаголева с темпом стрельбы 6 тысяч выстрелов в минуту для вооружения вертолётов;</w:t>
      </w:r>
    </w:p>
    <w:p w:rsidR="00000000" w:rsidRDefault="00A848A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 CYR" w:hAnsi="Times New Roman CYR" w:cs="Times New Roman CYR"/>
          <w:sz w:val="28"/>
          <w:szCs w:val="28"/>
        </w:rPr>
        <w:t>первых в стране радиоуправляемых противотанковых снарядов 9М17, 9М17Н, 9М17П комплекса «</w:t>
      </w:r>
      <w:r>
        <w:rPr>
          <w:rFonts w:ascii="Times New Roman CYR" w:hAnsi="Times New Roman CYR" w:cs="Times New Roman CYR"/>
          <w:sz w:val="28"/>
          <w:szCs w:val="28"/>
        </w:rPr>
        <w:t>Фаланга»;</w:t>
      </w:r>
    </w:p>
    <w:p w:rsidR="00000000" w:rsidRDefault="00A848A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 CYR" w:hAnsi="Times New Roman CYR" w:cs="Times New Roman CYR"/>
          <w:sz w:val="28"/>
          <w:szCs w:val="28"/>
        </w:rPr>
        <w:t>аппаратуры управления 9С415, 9С414, 9С428, 9С429 снарядом 9М14, 9М14М, 9М14П противотанковых комплексов «Малютка» переносных, танковых и для боевых машин пехоты;</w:t>
      </w:r>
    </w:p>
    <w:p w:rsidR="00000000" w:rsidRDefault="00A848A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 CYR" w:hAnsi="Times New Roman CYR" w:cs="Times New Roman CYR"/>
          <w:sz w:val="28"/>
          <w:szCs w:val="28"/>
        </w:rPr>
        <w:t>всемирно известных противотанковых гранатомётов многоцелевого назначения РПГ-7;</w:t>
      </w:r>
    </w:p>
    <w:p w:rsidR="00000000" w:rsidRDefault="00A848A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 CYR" w:hAnsi="Times New Roman CYR" w:cs="Times New Roman CYR"/>
          <w:sz w:val="28"/>
          <w:szCs w:val="28"/>
        </w:rPr>
        <w:t>самонаводящихся зенитных ракет 9М31, 9М37, 9М333 комплексов «Стрела-1», «Стрела-10»;</w:t>
      </w:r>
    </w:p>
    <w:p w:rsidR="00000000" w:rsidRDefault="00A848A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lastRenderedPageBreak/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 CYR" w:hAnsi="Times New Roman CYR" w:cs="Times New Roman CYR"/>
          <w:sz w:val="28"/>
          <w:szCs w:val="28"/>
        </w:rPr>
        <w:t>контрольно-проверочной аппаратуры КПА9В259, 9В260 для комплекса «Малютка»;</w:t>
      </w:r>
    </w:p>
    <w:p w:rsidR="00000000" w:rsidRDefault="00A848A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 CYR" w:hAnsi="Times New Roman CYR" w:cs="Times New Roman CYR"/>
          <w:sz w:val="28"/>
          <w:szCs w:val="28"/>
        </w:rPr>
        <w:t>передвижных контрольных пунктов для комплексов «Стрела», «Игла»;</w:t>
      </w:r>
    </w:p>
    <w:p w:rsidR="00000000" w:rsidRDefault="00A848A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 CYR" w:hAnsi="Times New Roman CYR" w:cs="Times New Roman CYR"/>
          <w:sz w:val="28"/>
          <w:szCs w:val="28"/>
        </w:rPr>
        <w:t>оптико-электронной лазе</w:t>
      </w:r>
      <w:r>
        <w:rPr>
          <w:rFonts w:ascii="Times New Roman CYR" w:hAnsi="Times New Roman CYR" w:cs="Times New Roman CYR"/>
          <w:sz w:val="28"/>
          <w:szCs w:val="28"/>
        </w:rPr>
        <w:t>рной аппаратуры 1Л1, 1Л2, 1К12;</w:t>
      </w:r>
    </w:p>
    <w:p w:rsidR="00000000" w:rsidRDefault="00A848A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 CYR" w:hAnsi="Times New Roman CYR" w:cs="Times New Roman CYR"/>
          <w:sz w:val="28"/>
          <w:szCs w:val="28"/>
        </w:rPr>
        <w:t>блоков аппаратуры управления 9С446 комплексов «Радуга-Ф», «Радуга-Ш» для вертолётов;</w:t>
      </w:r>
    </w:p>
    <w:p w:rsidR="00000000" w:rsidRDefault="00A848A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 CYR" w:hAnsi="Times New Roman CYR" w:cs="Times New Roman CYR"/>
          <w:sz w:val="28"/>
          <w:szCs w:val="28"/>
        </w:rPr>
        <w:t>комплексов автоматизированного управления огнём дивизионной самоходной артиллерии «Машина-М»;</w:t>
      </w:r>
    </w:p>
    <w:p w:rsidR="00000000" w:rsidRDefault="00A848A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 CYR" w:hAnsi="Times New Roman CYR" w:cs="Times New Roman CYR"/>
          <w:sz w:val="28"/>
          <w:szCs w:val="28"/>
        </w:rPr>
        <w:t>аппаратуры управления для АСУНО изделий</w:t>
      </w:r>
      <w:r>
        <w:rPr>
          <w:rFonts w:ascii="Times New Roman CYR" w:hAnsi="Times New Roman CYR" w:cs="Times New Roman CYR"/>
          <w:sz w:val="28"/>
          <w:szCs w:val="28"/>
        </w:rPr>
        <w:t xml:space="preserve"> «Гвоздика», «Акация», «Мста»;</w:t>
      </w:r>
    </w:p>
    <w:p w:rsidR="00000000" w:rsidRDefault="00A848A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 CYR" w:hAnsi="Times New Roman CYR" w:cs="Times New Roman CYR"/>
          <w:sz w:val="28"/>
          <w:szCs w:val="28"/>
        </w:rPr>
        <w:t>составных частей для комплекса управления автоматизированным огнём 1В126 «Капустник-Б»;</w:t>
      </w:r>
    </w:p>
    <w:p w:rsidR="00000000" w:rsidRDefault="00A848A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 CYR" w:hAnsi="Times New Roman CYR" w:cs="Times New Roman CYR"/>
          <w:sz w:val="28"/>
          <w:szCs w:val="28"/>
        </w:rPr>
        <w:t>ракет 9М114, 9М114М («Штурм») и 9М120, 9М120Ф («Атака») для сухопутных комплексов «Штурм-С» и «Штурм-В» для вертолётного вооружения и</w:t>
      </w:r>
      <w:r>
        <w:rPr>
          <w:rFonts w:ascii="Times New Roman CYR" w:hAnsi="Times New Roman CYR" w:cs="Times New Roman CYR"/>
          <w:sz w:val="28"/>
          <w:szCs w:val="28"/>
        </w:rPr>
        <w:t xml:space="preserve"> др.</w:t>
      </w:r>
    </w:p>
    <w:p w:rsidR="00000000" w:rsidRDefault="00A848A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февраля 1976 года Ковровский механический завод был награждён орденом Трудового Красного Знамени. Многие труженики завода награждены орденами и медалями, тринадцать из них стали лауреатами государственных премий, двое работников были удостоены звания </w:t>
      </w:r>
      <w:r>
        <w:rPr>
          <w:rFonts w:ascii="Times New Roman CYR" w:hAnsi="Times New Roman CYR" w:cs="Times New Roman CYR"/>
          <w:sz w:val="28"/>
          <w:szCs w:val="28"/>
        </w:rPr>
        <w:t>Героя Социалистического Труда, кавалерами ордена Ленина стали шестнадцать работников предприятия.</w:t>
      </w:r>
    </w:p>
    <w:p w:rsidR="00000000" w:rsidRDefault="00A848A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Традиционно высокая степень отработки серийных образцов вооружения, по точности, качеству и надёжности являющаяся главным достоинством ковровской школы оружей</w:t>
      </w:r>
      <w:r>
        <w:rPr>
          <w:rFonts w:ascii="Times New Roman CYR" w:hAnsi="Times New Roman CYR" w:cs="Times New Roman CYR"/>
          <w:sz w:val="28"/>
          <w:szCs w:val="28"/>
        </w:rPr>
        <w:t>ников, позволила КМЗ превратиться в уникальное многопрофильное предприятие с высокотехнологичным производством, выпускающим на каждом этапе своего развития передовые образцы вооружения и военной техники.</w:t>
      </w:r>
    </w:p>
    <w:p w:rsidR="00000000" w:rsidRDefault="00A848A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Высокоточное и высокоэффективное противотанковое и з</w:t>
      </w:r>
      <w:r>
        <w:rPr>
          <w:rFonts w:ascii="Times New Roman CYR" w:hAnsi="Times New Roman CYR" w:cs="Times New Roman CYR"/>
          <w:sz w:val="28"/>
          <w:szCs w:val="28"/>
        </w:rPr>
        <w:t xml:space="preserve">енитное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вооружение, пулемёты и гранатомёты - это основной перечень продукции Ковровского механического завода, многие образцы которого не имели аналогов в мире, а их качество неоднократно подтверждалось в боевых действиях во многих регионах мира. С момента</w:t>
      </w:r>
      <w:r>
        <w:rPr>
          <w:rFonts w:ascii="Times New Roman CYR" w:hAnsi="Times New Roman CYR" w:cs="Times New Roman CYR"/>
          <w:sz w:val="28"/>
          <w:szCs w:val="28"/>
        </w:rPr>
        <w:t xml:space="preserve"> образования и до 2006 года ПАО «Ковровский механический завод» входил в состав оборонного промышленного комплекса России. В рамках государственной программы по реорганизации атомно-энергетического комплекса (АЭК) РФ по инициативе государственной компании </w:t>
      </w:r>
      <w:r>
        <w:rPr>
          <w:rFonts w:ascii="Times New Roman CYR" w:hAnsi="Times New Roman CYR" w:cs="Times New Roman CYR"/>
          <w:sz w:val="28"/>
          <w:szCs w:val="28"/>
        </w:rPr>
        <w:t xml:space="preserve">«Техснабэкспорт» на основании правительственного решения от 25 мая 2006 года была разработана и реализована программа обмена активами собственников двух заводов - «ЗиД» и «КМЗ», результатом которой явилась консолидация активов по выпуску газовых центрифуг </w:t>
      </w:r>
      <w:r>
        <w:rPr>
          <w:rFonts w:ascii="Times New Roman CYR" w:hAnsi="Times New Roman CYR" w:cs="Times New Roman CYR"/>
          <w:sz w:val="28"/>
          <w:szCs w:val="28"/>
        </w:rPr>
        <w:t>(ГЦ) в руках государства, с адаптированием промышленного комплекса производства ГЦ в условиях «КМЗ», и передислокация стрелкового и ракетного производств «КМЗ» на «ЗиД».</w:t>
      </w:r>
    </w:p>
    <w:p w:rsidR="00000000" w:rsidRDefault="00A848A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Реализация финансовой сделки такого масштаба с физическим обменом и перемещением актив</w:t>
      </w:r>
      <w:r>
        <w:rPr>
          <w:rFonts w:ascii="Times New Roman CYR" w:hAnsi="Times New Roman CYR" w:cs="Times New Roman CYR"/>
          <w:sz w:val="28"/>
          <w:szCs w:val="28"/>
        </w:rPr>
        <w:t>ов собственников в России осуществлена впервые и завершена успешно.</w:t>
      </w:r>
    </w:p>
    <w:p w:rsidR="00000000" w:rsidRDefault="00A848A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Производство газовых центрифуг стало главным производством «КМЗ», фактически определив его профиль. </w:t>
      </w:r>
    </w:p>
    <w:p w:rsidR="00000000" w:rsidRDefault="00A848A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течение 15 месяцев 2006-2007 гг. Ковровский механический завод полностью перепрофилир</w:t>
      </w:r>
      <w:r>
        <w:rPr>
          <w:rFonts w:ascii="Times New Roman CYR" w:hAnsi="Times New Roman CYR" w:cs="Times New Roman CYR"/>
          <w:sz w:val="28"/>
          <w:szCs w:val="28"/>
        </w:rPr>
        <w:t xml:space="preserve">овал своё производство, технологическую и управленческую структуру, инфраструктуру производственного жизнеобеспечения. При этом не было допущено срыва гособоронзаказа и плана поставок ГЦ для атомной отрасли. </w:t>
      </w:r>
    </w:p>
    <w:p w:rsidR="00000000" w:rsidRDefault="00A848A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Открытое акционерное общество включено в структ</w:t>
      </w:r>
      <w:r>
        <w:rPr>
          <w:rFonts w:ascii="Times New Roman CYR" w:hAnsi="Times New Roman CYR" w:cs="Times New Roman CYR"/>
          <w:sz w:val="28"/>
          <w:szCs w:val="28"/>
        </w:rPr>
        <w:t>уру Госкорпорации «Росатом».</w:t>
      </w:r>
    </w:p>
    <w:p w:rsidR="00000000" w:rsidRDefault="00A848A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Производство газовых центрифуг в Коврове начало свой путь с 1959 года в статусе механосборочного цеха завода имени В.А. Дегтярёва. </w:t>
      </w:r>
    </w:p>
    <w:p w:rsidR="00000000" w:rsidRDefault="00A848A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Постановлением Совета министров СССР №1316-634 от 3 декабря 1958 года было принято решение об о</w:t>
      </w:r>
      <w:r>
        <w:rPr>
          <w:rFonts w:ascii="Times New Roman CYR" w:hAnsi="Times New Roman CYR" w:cs="Times New Roman CYR"/>
          <w:sz w:val="28"/>
          <w:szCs w:val="28"/>
        </w:rPr>
        <w:t>рганизации производства газовых центрифуг для нужд атомной промышленности. Министерством среднего машиностроения совместно с правительственными органами была разработана схема организации производства на трёх заводах страны: горьковском автозаводе, владими</w:t>
      </w:r>
      <w:r>
        <w:rPr>
          <w:rFonts w:ascii="Times New Roman CYR" w:hAnsi="Times New Roman CYR" w:cs="Times New Roman CYR"/>
          <w:sz w:val="28"/>
          <w:szCs w:val="28"/>
        </w:rPr>
        <w:t xml:space="preserve">рском заводе «Точмаш», ковровском заводе им. В.А.Дегтярёва. Горьковский автозавод был утверждён головным с полным циклом производства, «Точмаш» и завод им. В.А.Дегтярёва должны были работать с взаимными кооперированными поставками узлов и деталей с учётом </w:t>
      </w:r>
      <w:r>
        <w:rPr>
          <w:rFonts w:ascii="Times New Roman CYR" w:hAnsi="Times New Roman CYR" w:cs="Times New Roman CYR"/>
          <w:sz w:val="28"/>
          <w:szCs w:val="28"/>
        </w:rPr>
        <w:t xml:space="preserve">специфики заводов. Кроме того, Ковровскому электромеханическому заводу было поручено обеспечивать оба завода статорами - высокочастотными электродвигателями, комплектующими ГЦ. </w:t>
      </w:r>
    </w:p>
    <w:p w:rsidR="00000000" w:rsidRDefault="00A848A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 более чем 60-летнюю историю производства газовых центрифуг в Коврове освоен</w:t>
      </w:r>
      <w:r>
        <w:rPr>
          <w:rFonts w:ascii="Times New Roman CYR" w:hAnsi="Times New Roman CYR" w:cs="Times New Roman CYR"/>
          <w:sz w:val="28"/>
          <w:szCs w:val="28"/>
        </w:rPr>
        <w:t>о девять поколений ГЦ.С каждой новой моделью увеличиваются наукоёмкость, сложность и трудоёмкость выпуска продукции, применяются новые конструкционные материалы.</w:t>
      </w:r>
    </w:p>
    <w:p w:rsidR="00000000" w:rsidRDefault="00A848A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Газовые центрифуги второго поколения ВТ-3Ф и третьего поколения ВТ-3ФА выпускались до 1963 год</w:t>
      </w:r>
      <w:r>
        <w:rPr>
          <w:rFonts w:ascii="Times New Roman CYR" w:hAnsi="Times New Roman CYR" w:cs="Times New Roman CYR"/>
          <w:sz w:val="28"/>
          <w:szCs w:val="28"/>
        </w:rPr>
        <w:t>а. Газовая центрифуга четвертого поколения ВТ-5 выпускалась почти 7 лет.</w:t>
      </w:r>
    </w:p>
    <w:p w:rsidR="00000000" w:rsidRDefault="00A848A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Газовая центрифуга шестого поколения, знаменитое изделие 351, выпускалась не только для нужд России, но и для поставок за рубеж. Удачная конструкция и качественное исполнение позволил</w:t>
      </w:r>
      <w:r>
        <w:rPr>
          <w:rFonts w:ascii="Times New Roman CYR" w:hAnsi="Times New Roman CYR" w:cs="Times New Roman CYR"/>
          <w:sz w:val="28"/>
          <w:szCs w:val="28"/>
        </w:rPr>
        <w:t>и этому долгожителю ГЦ надёжно работать в течение четверти века. С января 1990 года в производстве велась подготовка и выпуск небольшими сериями, а с 1996 года шёл серийный выпуск изделия 343. Начиная с 2004 по 2012 годы в серийном выпуске было изделие 356</w:t>
      </w:r>
      <w:r>
        <w:rPr>
          <w:rFonts w:ascii="Times New Roman CYR" w:hAnsi="Times New Roman CYR" w:cs="Times New Roman CYR"/>
          <w:sz w:val="28"/>
          <w:szCs w:val="28"/>
        </w:rPr>
        <w:t xml:space="preserve">. В 2012 году предприятием успешно освоен серийный выпуск нового девятого поколения газовых центрифуг (К4110) - уникального по своим характеристикам изделия, первой надкритической центрифуги. Была проведена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огромная работа по техническому перевооружению и </w:t>
      </w:r>
      <w:r>
        <w:rPr>
          <w:rFonts w:ascii="Times New Roman CYR" w:hAnsi="Times New Roman CYR" w:cs="Times New Roman CYR"/>
          <w:sz w:val="28"/>
          <w:szCs w:val="28"/>
        </w:rPr>
        <w:t xml:space="preserve">модернизации производства. По сравнению с предыдущими поколениями производительность «девятки» значительно увеличилась. </w:t>
      </w:r>
    </w:p>
    <w:p w:rsidR="00000000" w:rsidRDefault="00A848A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Газовые центрифуги ковровского производства направляются на разделительные комбинаты страны, где они многие годы надёжно работают и поз</w:t>
      </w:r>
      <w:r>
        <w:rPr>
          <w:rFonts w:ascii="Times New Roman CYR" w:hAnsi="Times New Roman CYR" w:cs="Times New Roman CYR"/>
          <w:sz w:val="28"/>
          <w:szCs w:val="28"/>
        </w:rPr>
        <w:t xml:space="preserve">воляют укреплять могущество России. </w:t>
      </w:r>
    </w:p>
    <w:p w:rsidR="00000000" w:rsidRDefault="00A848A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00000" w:rsidRDefault="00A848A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br w:type="page"/>
      </w:r>
    </w:p>
    <w:p w:rsidR="00000000" w:rsidRDefault="00A848A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Продукция</w:t>
      </w:r>
    </w:p>
    <w:p w:rsidR="00000000" w:rsidRDefault="00A848A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00000" w:rsidRDefault="00A848A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ПАО «КМЗ» - одно из основных предприятий атомной отрасли страны, успешно решающее задачи комплектования сублиматно-разделительных мощностей и программы развития атомно-энергетической отрасли. Профильной пр</w:t>
      </w:r>
      <w:r>
        <w:rPr>
          <w:rFonts w:ascii="Times New Roman CYR" w:hAnsi="Times New Roman CYR" w:cs="Times New Roman CYR"/>
          <w:sz w:val="28"/>
          <w:szCs w:val="28"/>
        </w:rPr>
        <w:t>одукцией предприятия являются газовые центрифуги, предназначенные для получения изотопов урана, а также особо чистых веществ. Результатом работы каскада ГЦ является энергетический уран-235, который используется для производства ядерного топлива для АЭС раз</w:t>
      </w:r>
      <w:r>
        <w:rPr>
          <w:rFonts w:ascii="Times New Roman CYR" w:hAnsi="Times New Roman CYR" w:cs="Times New Roman CYR"/>
          <w:sz w:val="28"/>
          <w:szCs w:val="28"/>
        </w:rPr>
        <w:t xml:space="preserve">личных типов или особо чистых веществ, используемых в медицине и технике. </w:t>
      </w:r>
    </w:p>
    <w:p w:rsidR="00000000" w:rsidRDefault="00A848A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Целевыми потребителями основной продукции ПАО «КМЗ» являются разделительно-сублиматные комбинаты атомной отрасли. </w:t>
      </w:r>
    </w:p>
    <w:p w:rsidR="00000000" w:rsidRDefault="00A848A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Реализация продукции и оказание услуг осуществляется на внутреннем</w:t>
      </w:r>
      <w:r>
        <w:rPr>
          <w:rFonts w:ascii="Times New Roman CYR" w:hAnsi="Times New Roman CYR" w:cs="Times New Roman CYR"/>
          <w:sz w:val="28"/>
          <w:szCs w:val="28"/>
        </w:rPr>
        <w:t xml:space="preserve"> российском рынке.</w:t>
      </w:r>
    </w:p>
    <w:p w:rsidR="00000000" w:rsidRDefault="00A848A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00000" w:rsidRDefault="00A848A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Отдел кадров</w:t>
      </w:r>
    </w:p>
    <w:p w:rsidR="00000000" w:rsidRDefault="00A848A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00000" w:rsidRDefault="00A848A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Целью кадровой политики ПАО «КМЗ» является формирование системы управления персоналом, направленной на достижение стратегических целей предприятия и повышение эффективности деятельности работников.</w:t>
      </w:r>
    </w:p>
    <w:p w:rsidR="00000000" w:rsidRDefault="00A848A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Приоритетными задачами к</w:t>
      </w:r>
      <w:r>
        <w:rPr>
          <w:rFonts w:ascii="Times New Roman CYR" w:hAnsi="Times New Roman CYR" w:cs="Times New Roman CYR"/>
          <w:sz w:val="28"/>
          <w:szCs w:val="28"/>
        </w:rPr>
        <w:t>адрового отдела ПАО «КМЗ» являются:</w:t>
      </w:r>
    </w:p>
    <w:p w:rsidR="00000000" w:rsidRDefault="00A848A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 CYR" w:hAnsi="Times New Roman CYR" w:cs="Times New Roman CYR"/>
          <w:sz w:val="28"/>
          <w:szCs w:val="28"/>
        </w:rPr>
        <w:t>Планирование и маркетинг персонала.</w:t>
      </w:r>
    </w:p>
    <w:p w:rsidR="00000000" w:rsidRDefault="00A848A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 CYR" w:hAnsi="Times New Roman CYR" w:cs="Times New Roman CYR"/>
          <w:sz w:val="28"/>
          <w:szCs w:val="28"/>
        </w:rPr>
        <w:t>Рекрутмент (наём) и учёт персонала.</w:t>
      </w:r>
    </w:p>
    <w:p w:rsidR="00000000" w:rsidRDefault="00A848A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 CYR" w:hAnsi="Times New Roman CYR" w:cs="Times New Roman CYR"/>
          <w:sz w:val="28"/>
          <w:szCs w:val="28"/>
        </w:rPr>
        <w:t>Обучение и развитие персонала.</w:t>
      </w:r>
    </w:p>
    <w:p w:rsidR="00000000" w:rsidRDefault="00A848A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 CYR" w:hAnsi="Times New Roman CYR" w:cs="Times New Roman CYR"/>
          <w:sz w:val="28"/>
          <w:szCs w:val="28"/>
        </w:rPr>
        <w:t>Управление мотивацией персонала.</w:t>
      </w:r>
    </w:p>
    <w:p w:rsidR="00000000" w:rsidRDefault="00A848A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 CYR" w:hAnsi="Times New Roman CYR" w:cs="Times New Roman CYR"/>
          <w:sz w:val="28"/>
          <w:szCs w:val="28"/>
        </w:rPr>
        <w:t>Развитие организационной структуры управления.</w:t>
      </w:r>
    </w:p>
    <w:p w:rsidR="00000000" w:rsidRDefault="00A848A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 CYR" w:hAnsi="Times New Roman CYR" w:cs="Times New Roman CYR"/>
          <w:sz w:val="28"/>
          <w:szCs w:val="28"/>
        </w:rPr>
        <w:t>Социальное развитие персо</w:t>
      </w:r>
      <w:r>
        <w:rPr>
          <w:rFonts w:ascii="Times New Roman CYR" w:hAnsi="Times New Roman CYR" w:cs="Times New Roman CYR"/>
          <w:sz w:val="28"/>
          <w:szCs w:val="28"/>
        </w:rPr>
        <w:t>нала.</w:t>
      </w:r>
    </w:p>
    <w:p w:rsidR="00000000" w:rsidRDefault="00A848A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lastRenderedPageBreak/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 CYR" w:hAnsi="Times New Roman CYR" w:cs="Times New Roman CYR"/>
          <w:sz w:val="28"/>
          <w:szCs w:val="28"/>
        </w:rPr>
        <w:t>Управление эффективностью деятельности.</w:t>
      </w:r>
    </w:p>
    <w:p w:rsidR="00000000" w:rsidRDefault="00A848A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rFonts w:ascii="Symbol" w:hAnsi="Symbol" w:cs="Symbol"/>
          <w:sz w:val="20"/>
          <w:szCs w:val="20"/>
        </w:rPr>
        <w:tab/>
      </w:r>
      <w:r>
        <w:rPr>
          <w:rFonts w:ascii="Times New Roman CYR" w:hAnsi="Times New Roman CYR" w:cs="Times New Roman CYR"/>
          <w:sz w:val="28"/>
          <w:szCs w:val="28"/>
        </w:rPr>
        <w:t>Кадровая поддержка внедрения и развития Производственной системы «Росатом».</w:t>
      </w:r>
    </w:p>
    <w:p w:rsidR="00000000" w:rsidRDefault="00A848A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00000" w:rsidRDefault="00B45E8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Microsoft Sans Serif" w:hAnsi="Microsoft Sans Serif" w:cs="Microsoft Sans Serif"/>
          <w:noProof/>
          <w:sz w:val="17"/>
          <w:szCs w:val="17"/>
        </w:rPr>
        <w:drawing>
          <wp:inline distT="0" distB="0" distL="0" distR="0">
            <wp:extent cx="4972050" cy="3267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848A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00000" w:rsidRDefault="00B45E8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Microsoft Sans Serif" w:hAnsi="Microsoft Sans Serif" w:cs="Microsoft Sans Serif"/>
          <w:noProof/>
          <w:sz w:val="17"/>
          <w:szCs w:val="17"/>
        </w:rPr>
        <w:drawing>
          <wp:inline distT="0" distB="0" distL="0" distR="0">
            <wp:extent cx="4962525" cy="31813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848A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00000" w:rsidRDefault="00A848A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br w:type="page"/>
      </w:r>
    </w:p>
    <w:p w:rsidR="00000000" w:rsidRDefault="00B45E8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Microsoft Sans Serif" w:hAnsi="Microsoft Sans Serif" w:cs="Microsoft Sans Serif"/>
          <w:noProof/>
          <w:sz w:val="17"/>
          <w:szCs w:val="17"/>
        </w:rPr>
        <w:drawing>
          <wp:inline distT="0" distB="0" distL="0" distR="0">
            <wp:extent cx="4867275" cy="30194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848A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00000" w:rsidRDefault="00A848A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Должностные о</w:t>
      </w:r>
      <w:r>
        <w:rPr>
          <w:rFonts w:ascii="Times New Roman CYR" w:hAnsi="Times New Roman CYR" w:cs="Times New Roman CYR"/>
          <w:sz w:val="28"/>
          <w:szCs w:val="28"/>
        </w:rPr>
        <w:t>бязанности начальника отдела кадров</w:t>
      </w:r>
    </w:p>
    <w:p w:rsidR="00000000" w:rsidRDefault="00A848A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00000" w:rsidRDefault="00A848A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Начальник отдела кадров:</w:t>
      </w:r>
    </w:p>
    <w:p w:rsidR="00000000" w:rsidRDefault="00A848A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ab/>
        <w:t>Руководит работниками отдела а также структурными подразделениями (службами, группами, бюро, пр.), входящими в состав отдела кадров.</w:t>
      </w:r>
    </w:p>
    <w:p w:rsidR="00000000" w:rsidRDefault="00A848A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Возглавляет работу по комплектованию предприятия кадрами </w:t>
      </w:r>
      <w:r>
        <w:rPr>
          <w:rFonts w:ascii="Times New Roman CYR" w:hAnsi="Times New Roman CYR" w:cs="Times New Roman CYR"/>
          <w:sz w:val="28"/>
          <w:szCs w:val="28"/>
        </w:rPr>
        <w:t>рабочих, служащих и специалистов требуемых профессий, специальностей и квалификации в соответствии с целями, стратегией и профилем предприятия, изменяющимися внешними внутренними условиями его деятельности, формированию и ведению банка данных о количествен</w:t>
      </w:r>
      <w:r>
        <w:rPr>
          <w:rFonts w:ascii="Times New Roman CYR" w:hAnsi="Times New Roman CYR" w:cs="Times New Roman CYR"/>
          <w:sz w:val="28"/>
          <w:szCs w:val="28"/>
        </w:rPr>
        <w:t>ном и качественном составе кадров.</w:t>
      </w:r>
    </w:p>
    <w:p w:rsidR="00000000" w:rsidRDefault="00A848A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Организует разработку прогнозов, определение текущей потребности в кадрах и источниках ее удовлетворения на основе изучения рынка труда, установления прямых связей с учебными заведениями и службами занятости, контактов </w:t>
      </w:r>
      <w:r>
        <w:rPr>
          <w:rFonts w:ascii="Times New Roman CYR" w:hAnsi="Times New Roman CYR" w:cs="Times New Roman CYR"/>
          <w:sz w:val="28"/>
          <w:szCs w:val="28"/>
        </w:rPr>
        <w:t xml:space="preserve">с предприятиями аналогичного профиля, информирования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работников внутри предприятия об имеющихся вакансиях, использования средств массовой информации для помещения объявлений о найме работников.</w:t>
      </w:r>
    </w:p>
    <w:p w:rsidR="00000000" w:rsidRDefault="00A848A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ab/>
        <w:t>Принимает участие в разработке кадровой политики и стратегии</w:t>
      </w:r>
      <w:r>
        <w:rPr>
          <w:rFonts w:ascii="Times New Roman CYR" w:hAnsi="Times New Roman CYR" w:cs="Times New Roman CYR"/>
          <w:sz w:val="28"/>
          <w:szCs w:val="28"/>
        </w:rPr>
        <w:t xml:space="preserve"> предприятия.</w:t>
      </w:r>
    </w:p>
    <w:p w:rsidR="00000000" w:rsidRDefault="00A848A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ab/>
        <w:t>Осуществляет работу по подбору, отбору и расстановке кадров на основе оценки их квалификации, личных и деловых качеств, контролирует правильность использования работников в подразделениях предприятия.</w:t>
      </w:r>
    </w:p>
    <w:p w:rsidR="00000000" w:rsidRDefault="00A848A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ab/>
        <w:t>Обеспечивает прием, размещение и расс</w:t>
      </w:r>
      <w:r>
        <w:rPr>
          <w:rFonts w:ascii="Times New Roman CYR" w:hAnsi="Times New Roman CYR" w:cs="Times New Roman CYR"/>
          <w:sz w:val="28"/>
          <w:szCs w:val="28"/>
        </w:rPr>
        <w:t>тановку молодых специалистов и молодых рабочих в соответствии с полученной в учебном заведении профессией и специальностью, совместно с руководителями подразделений организует проведение их стажировки и работы по адаптации к производственной деятельности.</w:t>
      </w:r>
    </w:p>
    <w:p w:rsidR="00000000" w:rsidRDefault="00A848A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ab/>
        <w:t>Осуществляет планомерную работу по созданию резерва для выдвижения на основе таких организационных форм, как планирование деловой карьеры, подготовка кандидатов на выдвижение по индивидуальным планам, ротационное передвижение руководителей и специалистов</w:t>
      </w:r>
      <w:r>
        <w:rPr>
          <w:rFonts w:ascii="Times New Roman CYR" w:hAnsi="Times New Roman CYR" w:cs="Times New Roman CYR"/>
          <w:sz w:val="28"/>
          <w:szCs w:val="28"/>
        </w:rPr>
        <w:t>, обучение на специальных курсах, стажировка на соответствующих должностях.</w:t>
      </w:r>
    </w:p>
    <w:p w:rsidR="00000000" w:rsidRDefault="00A848A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Организует проведение аттестации работников предприятия, ее методическое и информационное обеспечение, принимает участие в анализе результатов аттестации, разработке мероприятий </w:t>
      </w:r>
      <w:r>
        <w:rPr>
          <w:rFonts w:ascii="Times New Roman CYR" w:hAnsi="Times New Roman CYR" w:cs="Times New Roman CYR"/>
          <w:sz w:val="28"/>
          <w:szCs w:val="28"/>
        </w:rPr>
        <w:t>по реализации решений аттестационных комиссий, определяет круг специалистов, подлежащих повторной проверке.</w:t>
      </w:r>
    </w:p>
    <w:p w:rsidR="00000000" w:rsidRDefault="00A848A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ab/>
        <w:t>Участвует в разработке систем комплексной оценки работников и результатов их деятельности, служебно-профессионального продвижения персонала, подго</w:t>
      </w:r>
      <w:r>
        <w:rPr>
          <w:rFonts w:ascii="Times New Roman CYR" w:hAnsi="Times New Roman CYR" w:cs="Times New Roman CYR"/>
          <w:sz w:val="28"/>
          <w:szCs w:val="28"/>
        </w:rPr>
        <w:t>товке предложений по совершенствованию проведения аттестации. Организует:</w:t>
      </w:r>
    </w:p>
    <w:p w:rsidR="00000000" w:rsidRDefault="00A848A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10.1. Своевременное оформление приема, перевода и увольнения работников в соответствии с трудовым законодательством, положениями,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инструкциями и приказами руководителя предприятия.</w:t>
      </w:r>
    </w:p>
    <w:p w:rsidR="00000000" w:rsidRDefault="00A848A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ab/>
        <w:t>10.2. Учет личного состава.</w:t>
      </w:r>
    </w:p>
    <w:p w:rsidR="00000000" w:rsidRDefault="00A848A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ab/>
        <w:t>10.3. Выдачу справок о настоящей и прошлой трудовой деятельности работников.</w:t>
      </w:r>
    </w:p>
    <w:p w:rsidR="00000000" w:rsidRDefault="00A848A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ab/>
        <w:t>10.4. Хранение и заполнение трудовых книжек.</w:t>
      </w:r>
    </w:p>
    <w:p w:rsidR="00000000" w:rsidRDefault="00A848A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ab/>
        <w:t>10.5. Ведение установленной документации по кадрам.</w:t>
      </w:r>
    </w:p>
    <w:p w:rsidR="00000000" w:rsidRDefault="00A848A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ab/>
        <w:t>10.6. Подготовку материалов для представлен</w:t>
      </w:r>
      <w:r>
        <w:rPr>
          <w:rFonts w:ascii="Times New Roman CYR" w:hAnsi="Times New Roman CYR" w:cs="Times New Roman CYR"/>
          <w:sz w:val="28"/>
          <w:szCs w:val="28"/>
        </w:rPr>
        <w:t>ия персонала к поощрениям и награждениям.</w:t>
      </w:r>
    </w:p>
    <w:p w:rsidR="00000000" w:rsidRDefault="00A848A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ab/>
        <w:t>Обеспечивает подготовку документов по пенсионному страхованию, а также документов, необходимых для назначения пенсий работникам предприятия и их семьям, а также представление их в орган социального обеспечения.</w:t>
      </w:r>
    </w:p>
    <w:p w:rsidR="00000000" w:rsidRDefault="00A848A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ab/>
        <w:t>Проводит работу по обновлению научно-методического обеспечения кадровой работы, ее материально-технической и информационной базы, внедрению современных методов управления кадрами с использованием автоматизированных подсистем «АСУ-кадры» и автоматизированн</w:t>
      </w:r>
      <w:r>
        <w:rPr>
          <w:rFonts w:ascii="Times New Roman CYR" w:hAnsi="Times New Roman CYR" w:cs="Times New Roman CYR"/>
          <w:sz w:val="28"/>
          <w:szCs w:val="28"/>
        </w:rPr>
        <w:t>ых рабочих мест работников кадровых служб, созданию банка данных о персонале предприятия, его своевременному пополнению, оперативному представлению необходимой информации пользователям.</w:t>
      </w:r>
    </w:p>
    <w:p w:rsidR="00000000" w:rsidRDefault="00A848A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ab/>
        <w:t>Осуществляет методическое руководство и координацию деятельности спе</w:t>
      </w:r>
      <w:r>
        <w:rPr>
          <w:rFonts w:ascii="Times New Roman CYR" w:hAnsi="Times New Roman CYR" w:cs="Times New Roman CYR"/>
          <w:sz w:val="28"/>
          <w:szCs w:val="28"/>
        </w:rPr>
        <w:t>циалистов и инспекторов по кадрам подразделений предприятия, контролирует исполнение руководителями подразделений законодательных актов и постановлений правительства, постановлений, приказов и распоряжений руководителя предприятия по вопросам кадровой поли</w:t>
      </w:r>
      <w:r>
        <w:rPr>
          <w:rFonts w:ascii="Times New Roman CYR" w:hAnsi="Times New Roman CYR" w:cs="Times New Roman CYR"/>
          <w:sz w:val="28"/>
          <w:szCs w:val="28"/>
        </w:rPr>
        <w:t>тики и работы с персоналом.</w:t>
      </w:r>
    </w:p>
    <w:p w:rsidR="00000000" w:rsidRDefault="00A848A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Обеспечивает социальные гарантии трудящихся в области занятости, соблюдение порядка трудоустройства и переобучения высвобождающихся работников, предоставления им установленных льгот и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компенсаций.</w:t>
      </w:r>
    </w:p>
    <w:p w:rsidR="00000000" w:rsidRDefault="00A848A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ab/>
        <w:t>Проводит систематический ан</w:t>
      </w:r>
      <w:r>
        <w:rPr>
          <w:rFonts w:ascii="Times New Roman CYR" w:hAnsi="Times New Roman CYR" w:cs="Times New Roman CYR"/>
          <w:sz w:val="28"/>
          <w:szCs w:val="28"/>
        </w:rPr>
        <w:t>ализ кадровой работы на предприятии, разрабатывает предложения по ее улучшению.</w:t>
      </w:r>
    </w:p>
    <w:p w:rsidR="00000000" w:rsidRDefault="00A848A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ab/>
        <w:t>Организует:</w:t>
      </w:r>
    </w:p>
    <w:p w:rsidR="00000000" w:rsidRDefault="00A848A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ab/>
        <w:t>16.1. Табельный учет, составление и выполнение графиков отпусков.</w:t>
      </w:r>
    </w:p>
    <w:p w:rsidR="00000000" w:rsidRDefault="00A848A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16.2. Контроль за состоянием трудовой дисциплины в подразделениях предприятия и соблюдением </w:t>
      </w:r>
      <w:r>
        <w:rPr>
          <w:rFonts w:ascii="Times New Roman CYR" w:hAnsi="Times New Roman CYR" w:cs="Times New Roman CYR"/>
          <w:sz w:val="28"/>
          <w:szCs w:val="28"/>
        </w:rPr>
        <w:t>работниками правил внутреннего распорядка.</w:t>
      </w:r>
    </w:p>
    <w:p w:rsidR="00000000" w:rsidRDefault="00A848A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ab/>
        <w:t>16.3. Анализ причин текучести кадров.</w:t>
      </w:r>
    </w:p>
    <w:p w:rsidR="00000000" w:rsidRDefault="00A848A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ab/>
        <w:t>Разрабатывает мероприятия по укреплению трудовой дисциплины, снижению текучести кадров, потерь рабочего времени, контролирует их выполнение.</w:t>
      </w:r>
    </w:p>
    <w:p w:rsidR="00000000" w:rsidRDefault="00A848A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ab/>
        <w:t>Обеспечивает составление уст</w:t>
      </w:r>
      <w:r>
        <w:rPr>
          <w:rFonts w:ascii="Times New Roman CYR" w:hAnsi="Times New Roman CYR" w:cs="Times New Roman CYR"/>
          <w:sz w:val="28"/>
          <w:szCs w:val="28"/>
        </w:rPr>
        <w:t>ановленной отчетности по учету личного состава и работе с кадрами.</w:t>
      </w:r>
    </w:p>
    <w:p w:rsidR="00000000" w:rsidRDefault="00A848A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00000" w:rsidRDefault="00A848A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br w:type="page"/>
      </w:r>
    </w:p>
    <w:p w:rsidR="00000000" w:rsidRDefault="00A848A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Заключение</w:t>
      </w:r>
    </w:p>
    <w:p w:rsidR="00000000" w:rsidRDefault="00A848A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00000" w:rsidRDefault="00A848A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соответствии с направлением Ковровской Государственной Технологической Академией я проходила практику в Публичном акционерном обществе «Ковровский механический завод». </w:t>
      </w:r>
    </w:p>
    <w:p w:rsidR="00000000" w:rsidRDefault="00A848A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Ков</w:t>
      </w:r>
      <w:r>
        <w:rPr>
          <w:rFonts w:ascii="Times New Roman CYR" w:hAnsi="Times New Roman CYR" w:cs="Times New Roman CYR"/>
          <w:sz w:val="28"/>
          <w:szCs w:val="28"/>
        </w:rPr>
        <w:t>ровский механический завод - одно из ведущих предприятий атомной отрасли России. На сегодняшний день Ковровский механический завод изготавливает надкритические газовые центрифуги девятого поколения.</w:t>
      </w:r>
    </w:p>
    <w:p w:rsidR="00000000" w:rsidRDefault="00A848A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Действующее производство газовых центрифуг в ПАО «КМЗ» ха</w:t>
      </w:r>
      <w:r>
        <w:rPr>
          <w:rFonts w:ascii="Times New Roman CYR" w:hAnsi="Times New Roman CYR" w:cs="Times New Roman CYR"/>
          <w:sz w:val="28"/>
          <w:szCs w:val="28"/>
        </w:rPr>
        <w:t>рактеризуется высоким уровнем технологических процессов. В производственном цикле изготовления газовых центрифуг задействовано самое современное оборудование. Перед Ковровским механическим заводом стоят амбициозные задачи, главная из которых - оставаться л</w:t>
      </w:r>
      <w:r>
        <w:rPr>
          <w:rFonts w:ascii="Times New Roman CYR" w:hAnsi="Times New Roman CYR" w:cs="Times New Roman CYR"/>
          <w:sz w:val="28"/>
          <w:szCs w:val="28"/>
        </w:rPr>
        <w:t>идером в области производства газовых центрифуг и полностью обеспечивать потребности в них предприятий разделительно-сублиматного комплекса РФ.</w:t>
      </w:r>
    </w:p>
    <w:p w:rsidR="00000000" w:rsidRDefault="00A848A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системе планирования и управления финансовыми потоками можно видеть налаженную систему с четко прописанными фу</w:t>
      </w:r>
      <w:r>
        <w:rPr>
          <w:rFonts w:ascii="Times New Roman CYR" w:hAnsi="Times New Roman CYR" w:cs="Times New Roman CYR"/>
          <w:sz w:val="28"/>
          <w:szCs w:val="28"/>
        </w:rPr>
        <w:t>нкциями и понятной иерархией планов.</w:t>
      </w:r>
    </w:p>
    <w:p w:rsidR="00000000" w:rsidRDefault="00A848A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Благодаря прохождению практики в ПАО « КМЗ» я:</w:t>
      </w:r>
    </w:p>
    <w:p w:rsidR="00000000" w:rsidRDefault="00A848A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</w:t>
      </w:r>
      <w:r>
        <w:rPr>
          <w:rFonts w:ascii="Symbol" w:hAnsi="Symbol" w:cs="Symbol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Ознакомилась с предприятием;</w:t>
      </w:r>
    </w:p>
    <w:p w:rsidR="00000000" w:rsidRDefault="00A848A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</w:t>
      </w:r>
      <w:r>
        <w:rPr>
          <w:rFonts w:ascii="Symbol" w:hAnsi="Symbol" w:cs="Symbol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Изучила отдел кадров;</w:t>
      </w:r>
    </w:p>
    <w:p w:rsidR="00000000" w:rsidRDefault="00A848A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</w:t>
      </w:r>
      <w:r>
        <w:rPr>
          <w:rFonts w:ascii="Symbol" w:hAnsi="Symbol" w:cs="Symbol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Изучила должностные обязанности начальника отдела кадров;</w:t>
      </w:r>
    </w:p>
    <w:p w:rsidR="00000000" w:rsidRDefault="00A848A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</w:t>
      </w:r>
      <w:r>
        <w:rPr>
          <w:rFonts w:ascii="Symbol" w:hAnsi="Symbol" w:cs="Symbol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Изучила структуру предприятия;</w:t>
      </w:r>
    </w:p>
    <w:p w:rsidR="00000000" w:rsidRDefault="00A848A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FFFFFF"/>
          <w:sz w:val="28"/>
          <w:szCs w:val="28"/>
        </w:rPr>
      </w:pPr>
      <w:r>
        <w:rPr>
          <w:rFonts w:ascii="Times New Roman CYR" w:hAnsi="Times New Roman CYR" w:cs="Times New Roman CYR"/>
          <w:color w:val="FFFFFF"/>
          <w:sz w:val="28"/>
          <w:szCs w:val="28"/>
        </w:rPr>
        <w:t>завод кадровый отдел пер</w:t>
      </w:r>
      <w:r>
        <w:rPr>
          <w:rFonts w:ascii="Times New Roman CYR" w:hAnsi="Times New Roman CYR" w:cs="Times New Roman CYR"/>
          <w:color w:val="FFFFFF"/>
          <w:sz w:val="28"/>
          <w:szCs w:val="28"/>
        </w:rPr>
        <w:t>сонал</w:t>
      </w:r>
    </w:p>
    <w:p w:rsidR="00000000" w:rsidRDefault="00A848A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br w:type="page"/>
      </w:r>
    </w:p>
    <w:p w:rsidR="00000000" w:rsidRDefault="00A848A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Литература</w:t>
      </w:r>
    </w:p>
    <w:p w:rsidR="00000000" w:rsidRDefault="00A848A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00000" w:rsidRDefault="00A848A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 Публичное акционерное общество Ковровский механический завод, предприятие госкорпорации росатом [Электронный ресурс] /http://www.kvmz.ru (дата обращения: 4.07.2016).</w:t>
      </w:r>
    </w:p>
    <w:p w:rsidR="00000000" w:rsidRDefault="00A848A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. Каталог заводов / Ковровский механический завод [Электронный ресу</w:t>
      </w:r>
      <w:r>
        <w:rPr>
          <w:rFonts w:ascii="Times New Roman CYR" w:hAnsi="Times New Roman CYR" w:cs="Times New Roman CYR"/>
          <w:sz w:val="28"/>
          <w:szCs w:val="28"/>
        </w:rPr>
        <w:t>рс] http://www.azsx.ru/kat/kovrovskii-mehanicheskii-zavod.html (дата обращения: 4.07.2016).</w:t>
      </w:r>
    </w:p>
    <w:p w:rsidR="00000000" w:rsidRDefault="00A848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caps/>
          <w:sz w:val="28"/>
          <w:szCs w:val="28"/>
        </w:rPr>
        <w:t>ОТРАСЛЕВОЙ КАРЬЕРНЫЙ ПОРТАЛ ГК «РОСАТОМ» &lt;http://rosatom-career.ru/center/main&gt;</w:t>
      </w:r>
      <w:r>
        <w:rPr>
          <w:rFonts w:ascii="Times New Roman CYR" w:hAnsi="Times New Roman CYR" w:cs="Times New Roman CYR"/>
          <w:sz w:val="28"/>
          <w:szCs w:val="28"/>
        </w:rPr>
        <w:t xml:space="preserve"> / Информация о предприятии / ПАО "КМЗ" [Электронный ресурс] http://rosatom-career</w:t>
      </w:r>
      <w:r>
        <w:rPr>
          <w:rFonts w:ascii="Times New Roman CYR" w:hAnsi="Times New Roman CYR" w:cs="Times New Roman CYR"/>
          <w:sz w:val="28"/>
          <w:szCs w:val="28"/>
        </w:rPr>
        <w:t>.ru/center/companies-of-rosatom/ (дата обращения: 4.07.2016).</w:t>
      </w:r>
    </w:p>
    <w:p w:rsidR="00000000" w:rsidRDefault="00A848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. Современная энциклопедия промышленности России / Заводы / КМЗ [Электронный ресурс] http://www.wiki-prom.ru/928zavod.html (дата обращения: 4.07.2016).</w:t>
      </w:r>
    </w:p>
    <w:p w:rsidR="00000000" w:rsidRDefault="00A848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. Российское атомное общество / КМЗ [Элект</w:t>
      </w:r>
      <w:r>
        <w:rPr>
          <w:rFonts w:ascii="Times New Roman CYR" w:hAnsi="Times New Roman CYR" w:cs="Times New Roman CYR"/>
          <w:sz w:val="28"/>
          <w:szCs w:val="28"/>
        </w:rPr>
        <w:t>ронный ресурс] http://www.atomic-energy.ru/KMZ (дата обращения: 4.07.2016).</w:t>
      </w:r>
    </w:p>
    <w:p w:rsidR="00000000" w:rsidRDefault="00A848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. Заводы города Коврова / КМЗ [Электронный ресурс] http://kwrw.ru/dir-factory (дата обращения: 4.07.2016).</w:t>
      </w:r>
    </w:p>
    <w:p w:rsidR="00000000" w:rsidRDefault="00A848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. Кнорозов П.В. Технология металлов. М.: Металлургия, 1979 г.8. Дальский </w:t>
      </w:r>
      <w:r>
        <w:rPr>
          <w:rFonts w:ascii="Times New Roman CYR" w:hAnsi="Times New Roman CYR" w:cs="Times New Roman CYR"/>
          <w:sz w:val="28"/>
          <w:szCs w:val="28"/>
        </w:rPr>
        <w:t>А.Н. Технология конструкционных материалов. М.: Машиностроение, 1985 г.9. Кузнечно-прессовое оборудование. М.: Машиностроение, 1961 г.10. Туплев П.П. Литейные процессы. М.: Машиностроение, 1960 г.</w:t>
      </w:r>
    </w:p>
    <w:p w:rsidR="00000000" w:rsidRDefault="00A848A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00000" w:rsidRDefault="00A848A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br w:type="page"/>
      </w:r>
    </w:p>
    <w:p w:rsidR="00000000" w:rsidRDefault="00A848A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Приложение</w:t>
      </w:r>
    </w:p>
    <w:p w:rsidR="00000000" w:rsidRDefault="00A848A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00000" w:rsidRDefault="00A848A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Структура управления ПАО КМЗ</w:t>
      </w:r>
    </w:p>
    <w:p w:rsidR="00A848A0" w:rsidRDefault="00B45E8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Microsoft Sans Serif" w:hAnsi="Microsoft Sans Serif" w:cs="Microsoft Sans Serif"/>
          <w:noProof/>
          <w:sz w:val="17"/>
          <w:szCs w:val="17"/>
        </w:rPr>
        <w:drawing>
          <wp:inline distT="0" distB="0" distL="0" distR="0">
            <wp:extent cx="5210175" cy="36099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848A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09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E81"/>
    <w:rsid w:val="00A848A0"/>
    <w:rsid w:val="00B4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8D16DF5-6E65-4382-8931-864635C33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2886</Words>
  <Characters>16452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</cp:lastModifiedBy>
  <cp:revision>2</cp:revision>
  <dcterms:created xsi:type="dcterms:W3CDTF">2020-04-24T09:57:00Z</dcterms:created>
  <dcterms:modified xsi:type="dcterms:W3CDTF">2020-04-24T09:57:00Z</dcterms:modified>
</cp:coreProperties>
</file>