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64"/>
        </w:tabs>
        <w:spacing w:after="0" w:before="0" w:line="240" w:lineRule="auto"/>
        <w:ind w:left="0" w:right="0" w:firstLine="0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12700</wp:posOffset>
                </wp:positionV>
                <wp:extent cx="5768975" cy="1270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461513" y="3780000"/>
                          <a:ext cx="5768975" cy="0"/>
                        </a:xfrm>
                        <a:prstGeom prst="straightConnector1">
                          <a:avLst/>
                        </a:prstGeom>
                        <a:noFill/>
                        <a:ln cap="sq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12700</wp:posOffset>
                </wp:positionV>
                <wp:extent cx="5768975" cy="12700"/>
                <wp:effectExtent b="0" l="0" r="0" t="0"/>
                <wp:wrapNone/>
                <wp:docPr id="4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89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УДК 621.396.663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А.А. Мещеряков, М.В. Крутиков, В.Ю. Куприц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8" w:lineRule="auto"/>
        <w:ind w:left="4" w:right="158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9"/>
          <w:szCs w:val="29"/>
          <w:u w:val="none"/>
          <w:shd w:fill="auto" w:val="clear"/>
          <w:vertAlign w:val="baseline"/>
          <w:rtl w:val="0"/>
        </w:rPr>
        <w:t xml:space="preserve">Сравнение эффективности методов оценки</w:t>
      </w:r>
      <w:r w:rsidDel="00000000" w:rsidR="00000000" w:rsidRPr="00000000">
        <w:rPr>
          <w:rFonts w:ascii="Arial" w:cs="Arial" w:eastAsia="Arial" w:hAnsi="Arial"/>
          <w:b w:val="1"/>
          <w:sz w:val="29"/>
          <w:szCs w:val="29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9"/>
          <w:szCs w:val="29"/>
          <w:u w:val="none"/>
          <w:shd w:fill="auto" w:val="clear"/>
          <w:vertAlign w:val="baseline"/>
          <w:rtl w:val="0"/>
        </w:rPr>
        <w:t xml:space="preserve">пеленга устройствами со слабонаправленными антеннами в условиях пересеченной местности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2" w:lineRule="auto"/>
        <w:ind w:left="0" w:right="56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Аннотация.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Приводятся результаты сравнения трех способов оценки направления на источник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радиоизлучения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амплитудным пеленгатором с малогабаритными широконаправленными антеннами трех типов (рупорных, логопериодических, спиральных) в условиях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пересеченной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местности.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0" w:lineRule="auto"/>
        <w:ind w:left="0" w:right="560" w:firstLine="0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Ключевые слова: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амплитудный пеленгатор,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малогабаритные антенны,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оценка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пеленга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, диаграмма направленности антенны.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0" w:lineRule="auto"/>
        <w:ind w:left="0" w:right="560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Mescheryakov  A.A.,  Krutikov M.V.,  Kuprith V.U.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25" w:lineRule="auto"/>
        <w:ind w:left="4" w:right="220" w:firstLine="0"/>
        <w:rPr/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The efficiency comparison of radio bearing estimation methods over rough terrain by using low directivity antennas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25" w:lineRule="auto"/>
        <w:ind w:left="4" w:right="60" w:firstLine="0"/>
        <w:rPr/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The comparison results of three methods of estimating the arrival angle of HF radiation over rough terrain, which use a small-sized angle finder with wide pattern horn, log-periodic or spiral antenna having wide direction pattern, are discussed and compared.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4" w:right="80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Keywords: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amplitude angle finder, small-sized antennas, arrival angle estimation, directional antenna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pattern.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0" w:lineRule="auto"/>
        <w:ind w:left="4" w:right="0" w:firstLine="398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Источником погрешностей в оценке направления на источник радиоизлучения (ИРИ) в условиях пересеченной местности является наличие радиосигналов, переотраженных эле-ментами рельефа и растительностью. Оценка направления в этих условиях становится </w:t>
      </w:r>
      <w:r w:rsidDel="00000000" w:rsidR="00000000" w:rsidRPr="00000000">
        <w:rPr>
          <w:rFonts w:ascii="Arial" w:cs="Arial" w:eastAsia="Arial" w:hAnsi="Arial"/>
          <w:rtl w:val="0"/>
        </w:rPr>
        <w:t xml:space="preserve">случайной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зависящей от характера местности, и способа обработки принимаемых сигналов.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2" w:lineRule="auto"/>
        <w:ind w:left="4" w:right="0" w:firstLine="398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Влияние переотражателей на местности можно формально свести к появлению </w:t>
      </w:r>
      <w:r w:rsidDel="00000000" w:rsidR="00000000" w:rsidRPr="00000000">
        <w:rPr>
          <w:rFonts w:ascii="Arial" w:cs="Arial" w:eastAsia="Arial" w:hAnsi="Arial"/>
          <w:rtl w:val="0"/>
        </w:rPr>
        <w:t xml:space="preserve">искажений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диаграммы направленности (ДН) антенн пеленгатора. Случайное расположение переотражателей и изменение во времени их отражающих свойств определяют и </w:t>
      </w:r>
      <w:r w:rsidDel="00000000" w:rsidR="00000000" w:rsidRPr="00000000">
        <w:rPr>
          <w:rFonts w:ascii="Arial" w:cs="Arial" w:eastAsia="Arial" w:hAnsi="Arial"/>
          <w:rtl w:val="0"/>
        </w:rPr>
        <w:t xml:space="preserve">случайный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характер искажений ДН. Уменьшения ошибок пеленгования из-за искажений ДН можно попытаться достигнуть выбором способа пеленгования.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0" w:lineRule="auto"/>
        <w:ind w:left="4" w:right="0" w:firstLine="398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Ниже приводятся результаты сравнения трех способов оценки пеленга по данным эксперимента, который заключался в пеленговании источника радиоизлучения на пере-сеченных наземных трассах.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42"/>
        </w:tabs>
        <w:spacing w:after="0" w:before="0" w:line="230" w:lineRule="auto"/>
        <w:ind w:left="4" w:right="0" w:firstLine="394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качестве источника радиоизлучения использовалась РЛС ПСНР-1 с частотой </w:t>
      </w:r>
      <w:r w:rsidDel="00000000" w:rsidR="00000000" w:rsidRPr="00000000">
        <w:rPr>
          <w:rFonts w:ascii="Arial" w:cs="Arial" w:eastAsia="Arial" w:hAnsi="Arial"/>
          <w:rtl w:val="0"/>
        </w:rPr>
        <w:t xml:space="preserve">излучения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9600 МГц. Антенна РЛС с диаграммой направленности в горизонтальной плоскости шириной 15 градусов ориентировалась на точку приема (позицию пеленгатора) и в </w:t>
      </w:r>
      <w:r w:rsidDel="00000000" w:rsidR="00000000" w:rsidRPr="00000000">
        <w:rPr>
          <w:rFonts w:ascii="Arial" w:cs="Arial" w:eastAsia="Arial" w:hAnsi="Arial"/>
          <w:rtl w:val="0"/>
        </w:rPr>
        <w:t xml:space="preserve">процессе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сеанса измерений оставалась неподвижной.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" w:right="0" w:firstLine="398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Для определения направления на источник использовались три независимых </w:t>
      </w:r>
      <w:r w:rsidDel="00000000" w:rsidR="00000000" w:rsidRPr="00000000">
        <w:rPr>
          <w:rFonts w:ascii="Arial" w:cs="Arial" w:eastAsia="Arial" w:hAnsi="Arial"/>
          <w:rtl w:val="0"/>
        </w:rPr>
        <w:t xml:space="preserve">пеленгатора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имеющих различные антенные системы [1]. Каждая из антенных систем состоит из пары антенн определенного типа (логопериодических, спиральных, рупорных) </w:t>
      </w:r>
      <w:r w:rsidDel="00000000" w:rsidR="00000000" w:rsidRPr="00000000">
        <w:rPr>
          <w:rFonts w:ascii="Arial" w:cs="Arial" w:eastAsia="Arial" w:hAnsi="Arial"/>
          <w:rtl w:val="0"/>
        </w:rPr>
        <w:t xml:space="preserve">развернутых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относительно друг друга в горизонтальной плоскости для образования </w:t>
      </w:r>
      <w:r w:rsidDel="00000000" w:rsidR="00000000" w:rsidRPr="00000000">
        <w:rPr>
          <w:rFonts w:ascii="Arial" w:cs="Arial" w:eastAsia="Arial" w:hAnsi="Arial"/>
          <w:rtl w:val="0"/>
        </w:rPr>
        <w:t xml:space="preserve">равносиг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нального направления. Антенные системы конструктивно расположены одна над другой на общей вращающейся в горизонтальной плоскости платформе с возможностью </w:t>
      </w:r>
      <w:r w:rsidDel="00000000" w:rsidR="00000000" w:rsidRPr="00000000">
        <w:rPr>
          <w:rFonts w:ascii="Arial" w:cs="Arial" w:eastAsia="Arial" w:hAnsi="Arial"/>
          <w:rtl w:val="0"/>
        </w:rPr>
        <w:t xml:space="preserve">изменения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ее высоты. Максимумы ДН разнесены по азимуту на угол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составляющий для логопериодических и спиральных антенн 90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для рупорных – 40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Измерения ДН в отсутствие переотражений показали, что они достаточно хорошо аппроксимируются квадратичной функцией (см. пример на рис. 1). Ширина ДН по уровню –3 дБ </w:t>
      </w:r>
      <w:r w:rsidDel="00000000" w:rsidR="00000000" w:rsidRPr="00000000">
        <w:rPr>
          <w:rFonts w:ascii="Arial" w:cs="Arial" w:eastAsia="Arial" w:hAnsi="Arial"/>
          <w:rtl w:val="0"/>
        </w:rPr>
        <w:t xml:space="preserve">логопериодических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и спиральных антенн составила 85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рупорных антенн – 42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109538</wp:posOffset>
            </wp:positionH>
            <wp:positionV relativeFrom="paragraph">
              <wp:posOffset>0</wp:posOffset>
            </wp:positionV>
            <wp:extent cx="5549900" cy="1928495"/>
            <wp:effectExtent b="0" l="0" r="0" t="0"/>
            <wp:wrapSquare wrapText="bothSides" distB="0" distT="0" distL="0" distR="0"/>
            <wp:docPr id="7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49900" cy="19284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dt>
      <w:sdtPr>
        <w:tag w:val="goog_rdk_0"/>
      </w:sdtPr>
      <w:sdtContent>
        <w:p w:rsidR="00000000" w:rsidDel="00000000" w:rsidP="00000000" w:rsidRDefault="00000000" w:rsidRPr="00000000" w14:paraId="0000003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6784"/>
            </w:tabs>
            <w:spacing w:after="0" w:before="0" w:line="240" w:lineRule="auto"/>
            <w:ind w:left="2164" w:right="0" w:firstLine="0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1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а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rPr>
              <w:rFonts w:ascii="Arial" w:cs="Arial" w:eastAsia="Arial" w:hAnsi="Arial"/>
              <w:b w:val="0"/>
              <w:i w:val="1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б</w:t>
          </w:r>
          <w:r w:rsidDel="00000000" w:rsidR="00000000" w:rsidRPr="00000000">
            <w:rPr>
              <w:rtl w:val="0"/>
            </w:rPr>
          </w:r>
        </w:p>
      </w:sdtContent>
    </w:sdt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1420" w:right="10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Рис. 1. Диаграммы направленности: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– логопериодической и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– спиральной антенны на частоте 9600 МГц (кривая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) и их аппроксимация (кривая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) полиномом второй степени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pgSz w:h="16838" w:w="11906"/>
          <w:pgMar w:bottom="519" w:top="1086" w:left="1416" w:right="1420" w:header="720" w:footer="720"/>
          <w:pgNumType w:start="1"/>
          <w:cols w:equalWidth="0"/>
        </w:sect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114300</wp:posOffset>
                </wp:positionV>
                <wp:extent cx="5769610" cy="127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461195" y="3780000"/>
                          <a:ext cx="5769610" cy="0"/>
                        </a:xfrm>
                        <a:prstGeom prst="straightConnector1">
                          <a:avLst/>
                        </a:prstGeom>
                        <a:noFill/>
                        <a:ln cap="sq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114300</wp:posOffset>
                </wp:positionV>
                <wp:extent cx="5769610" cy="12700"/>
                <wp:effectExtent b="0" l="0" r="0" t="0"/>
                <wp:wrapNone/>
                <wp:docPr id="3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961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924" w:right="0" w:firstLine="0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type w:val="continuous"/>
          <w:pgSz w:h="16838" w:w="11906"/>
          <w:pgMar w:bottom="519" w:top="1086" w:left="1416" w:right="1420" w:header="720" w:footer="72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type w:val="continuous"/>
          <w:pgSz w:h="16838" w:w="11906"/>
          <w:pgMar w:bottom="519" w:top="1086" w:left="1416" w:right="1420" w:header="720" w:footer="72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00.0" w:type="dxa"/>
        <w:jc w:val="left"/>
        <w:tblInd w:w="0.0" w:type="pct"/>
        <w:tblLayout w:type="fixed"/>
        <w:tblLook w:val="0000"/>
      </w:tblPr>
      <w:tblGrid>
        <w:gridCol w:w="8520"/>
        <w:gridCol w:w="580"/>
        <w:tblGridChange w:id="0">
          <w:tblGrid>
            <w:gridCol w:w="8520"/>
            <w:gridCol w:w="580"/>
          </w:tblGrid>
        </w:tblGridChange>
      </w:tblGrid>
      <w:tr>
        <w:trPr>
          <w:trHeight w:val="229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0" w:right="0" w:firstLine="0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" w:hRule="atLeast"/>
        </w:trPr>
        <w:tc>
          <w:tcPr>
            <w:tcBorders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"/>
                <w:szCs w:val="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"/>
                <w:szCs w:val="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0" w:lineRule="auto"/>
        <w:ind w:left="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Система пеленгаторов с вычислительным оборудованием и питанием располагалась на подвижном носителе, что позволяло менять позиции приемного пункта. Измерения проводились на 4 трассах. Две из них проходили над ровным полем (открытые трассы, пп. 1 и 2 на рис. 2), две пересекались лесным массивом (закрытые трассы, пп. 3 и 4).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0" w:lineRule="auto"/>
        <w:ind w:left="40" w:right="5840" w:firstLine="398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На рис. 2 указаны длины трасс в метрах и направления от приемного пункта на РЛС относительно севера в градусах.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2180590</wp:posOffset>
            </wp:positionH>
            <wp:positionV relativeFrom="paragraph">
              <wp:posOffset>-440689</wp:posOffset>
            </wp:positionV>
            <wp:extent cx="3559175" cy="2639060"/>
            <wp:effectExtent b="0" l="0" r="0" t="0"/>
            <wp:wrapSquare wrapText="bothSides" distB="0" distT="0" distL="0" distR="0"/>
            <wp:docPr id="8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59175" cy="26390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5" w:lineRule="auto"/>
        <w:ind w:left="40" w:right="5820" w:firstLine="398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На каждой позиции (трассе) производилось азимутальное сканирование приемных антенн пеленгаторов в секторе от –90 до + 90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относительно </w:t>
      </w:r>
      <w:r w:rsidDel="00000000" w:rsidR="00000000" w:rsidRPr="00000000">
        <w:rPr>
          <w:rFonts w:ascii="Arial" w:cs="Arial" w:eastAsia="Arial" w:hAnsi="Arial"/>
          <w:rtl w:val="0"/>
        </w:rPr>
        <w:t xml:space="preserve">направления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на ИРИ на трех </w:t>
      </w:r>
      <w:r w:rsidDel="00000000" w:rsidR="00000000" w:rsidRPr="00000000">
        <w:rPr>
          <w:rFonts w:ascii="Arial" w:cs="Arial" w:eastAsia="Arial" w:hAnsi="Arial"/>
          <w:rtl w:val="0"/>
        </w:rPr>
        <w:t xml:space="preserve">высотах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антенных систем относи-тельно земли. Истинный пеленг на ИРИ устанавливался по </w:t>
      </w:r>
      <w:r w:rsidDel="00000000" w:rsidR="00000000" w:rsidRPr="00000000">
        <w:rPr>
          <w:rFonts w:ascii="Arial" w:cs="Arial" w:eastAsia="Arial" w:hAnsi="Arial"/>
          <w:rtl w:val="0"/>
        </w:rPr>
        <w:t xml:space="preserve">точным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координатам установки РЛС и пеленгаторов.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5820" w:firstLine="0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Рис. 2. Схема проведения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8" w:lineRule="auto"/>
        <w:ind w:left="0" w:right="582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эксперимента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540"/>
        </w:tabs>
        <w:spacing w:after="0" w:before="0" w:line="240" w:lineRule="auto"/>
        <w:ind w:left="440" w:right="0" w:firstLine="0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Сигнал РЛС принимался одновременно антеннами всех пеленгаторов,</w:t>
        <w:tab/>
        <w:t xml:space="preserve">поступал на со-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40"/>
          <w:tab w:val="left" w:pos="7440"/>
        </w:tabs>
        <w:spacing w:after="0" w:before="0" w:line="232" w:lineRule="auto"/>
        <w:ind w:left="40" w:right="0" w:firstLine="0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ответствующие входы многоканального приемника,</w:t>
        <w:tab/>
        <w:t xml:space="preserve">оцифровывался и</w:t>
        <w:tab/>
        <w:t xml:space="preserve">поступал в ЭВМ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2" w:lineRule="auto"/>
        <w:ind w:left="40" w:right="0" w:firstLine="0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для дальнейшей обработки по каждому каналу.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600"/>
        </w:tabs>
        <w:spacing w:after="0" w:before="0" w:line="235" w:lineRule="auto"/>
        <w:ind w:left="440" w:right="0" w:firstLine="0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Примеры полученных в ходе эксперимента ДН на различных трассах</w:t>
        <w:tab/>
        <w:t xml:space="preserve">при высоте ан-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340"/>
        </w:tabs>
        <w:spacing w:after="0" w:before="0" w:line="232" w:lineRule="auto"/>
        <w:ind w:left="4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тенных систем 1,3 м</w:t>
        <w:tab/>
        <w:t xml:space="preserve">над  землей представлены на рис. 3–6.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38100</wp:posOffset>
            </wp:positionH>
            <wp:positionV relativeFrom="paragraph">
              <wp:posOffset>121285</wp:posOffset>
            </wp:positionV>
            <wp:extent cx="5671820" cy="1443990"/>
            <wp:effectExtent b="0" l="0" r="0" t="0"/>
            <wp:wrapSquare wrapText="bothSides" distB="0" distT="0" distL="0" distR="0"/>
            <wp:docPr id="9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71820" cy="14439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dt>
      <w:sdtPr>
        <w:tag w:val="goog_rdk_1"/>
      </w:sdtPr>
      <w:sdtContent>
        <w:p w:rsidR="00000000" w:rsidDel="00000000" w:rsidP="00000000" w:rsidRDefault="00000000" w:rsidRPr="00000000" w14:paraId="0000005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4420"/>
              <w:tab w:val="left" w:pos="7480"/>
            </w:tabs>
            <w:spacing w:after="0" w:before="0" w:line="240" w:lineRule="auto"/>
            <w:ind w:left="1480" w:right="0" w:firstLine="0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1"/>
              <w:smallCaps w:val="0"/>
              <w:strike w:val="0"/>
              <w:color w:val="000000"/>
              <w:sz w:val="36"/>
              <w:szCs w:val="36"/>
              <w:u w:val="none"/>
              <w:shd w:fill="auto" w:val="clear"/>
              <w:vertAlign w:val="superscript"/>
              <w:rtl w:val="0"/>
            </w:rPr>
            <w:t xml:space="preserve">а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rPr>
              <w:rFonts w:ascii="Arial" w:cs="Arial" w:eastAsia="Arial" w:hAnsi="Arial"/>
              <w:b w:val="0"/>
              <w:i w:val="1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б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rPr>
              <w:rFonts w:ascii="Arial" w:cs="Arial" w:eastAsia="Arial" w:hAnsi="Arial"/>
              <w:b w:val="0"/>
              <w:i w:val="1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в</w:t>
          </w:r>
          <w:r w:rsidDel="00000000" w:rsidR="00000000" w:rsidRPr="00000000">
            <w:rPr>
              <w:rtl w:val="0"/>
            </w:rPr>
          </w:r>
        </w:p>
      </w:sdtContent>
    </w:sdt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2" w:lineRule="auto"/>
        <w:ind w:left="1020" w:right="960" w:hanging="9.000000000000057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Рис. 3. Диаграммы направленности: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– логопериодических;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– рупорных и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в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–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спиральных антенн пеленгатора,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расположенного в первой точке приема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26035</wp:posOffset>
            </wp:positionH>
            <wp:positionV relativeFrom="paragraph">
              <wp:posOffset>123825</wp:posOffset>
            </wp:positionV>
            <wp:extent cx="5753735" cy="1443990"/>
            <wp:effectExtent b="0" l="0" r="0" t="0"/>
            <wp:wrapSquare wrapText="bothSides" distB="0" distT="0" distL="0" distR="0"/>
            <wp:docPr id="10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53735" cy="14439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dt>
      <w:sdtPr>
        <w:tag w:val="goog_rdk_2"/>
      </w:sdtPr>
      <w:sdtContent>
        <w:p w:rsidR="00000000" w:rsidDel="00000000" w:rsidP="00000000" w:rsidRDefault="00000000" w:rsidRPr="00000000" w14:paraId="0000006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4500"/>
              <w:tab w:val="left" w:pos="7540"/>
            </w:tabs>
            <w:spacing w:after="0" w:before="0" w:line="240" w:lineRule="auto"/>
            <w:ind w:left="1480" w:right="0" w:firstLine="0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1"/>
              <w:smallCaps w:val="0"/>
              <w:strike w:val="0"/>
              <w:color w:val="000000"/>
              <w:sz w:val="36"/>
              <w:szCs w:val="36"/>
              <w:u w:val="none"/>
              <w:shd w:fill="auto" w:val="clear"/>
              <w:vertAlign w:val="superscript"/>
              <w:rtl w:val="0"/>
            </w:rPr>
            <w:t xml:space="preserve">а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rPr>
              <w:rFonts w:ascii="Arial" w:cs="Arial" w:eastAsia="Arial" w:hAnsi="Arial"/>
              <w:b w:val="0"/>
              <w:i w:val="1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б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rPr>
              <w:rFonts w:ascii="Arial" w:cs="Arial" w:eastAsia="Arial" w:hAnsi="Arial"/>
              <w:b w:val="0"/>
              <w:i w:val="1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в</w:t>
          </w:r>
          <w:r w:rsidDel="00000000" w:rsidR="00000000" w:rsidRPr="00000000">
            <w:rPr>
              <w:rtl w:val="0"/>
            </w:rPr>
          </w:r>
        </w:p>
      </w:sdtContent>
    </w:sdt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0" w:lineRule="auto"/>
        <w:ind w:left="1400" w:right="24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Рис. 4.  Диаграммы направленности: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– логопериодических; 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– рупорных и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– спиральных антенн пеленгатора,  расположенного во второй точке приема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0" w:lineRule="auto"/>
        <w:ind w:left="40" w:right="0" w:firstLine="398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Из рис. 3–6 видно, что несмотря на то, что в условиях эксперимента расстояния ме-жду передающим и приемными пунктами были не велики, ДН слабонаправленных ан-тенн существенно искажены переотражениями, так что задача отыскания рационального способа пеленгования в этих условиях является актуальной.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sectPr>
          <w:type w:val="nextPage"/>
          <w:pgSz w:h="16838" w:w="11906"/>
          <w:pgMar w:bottom="519" w:top="1066" w:left="1380" w:right="1420" w:header="720" w:footer="720"/>
          <w:cols w:equalWidth="0"/>
        </w:sect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76200</wp:posOffset>
                </wp:positionV>
                <wp:extent cx="5769610" cy="12700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461195" y="3780000"/>
                          <a:ext cx="5769610" cy="0"/>
                        </a:xfrm>
                        <a:prstGeom prst="straightConnector1">
                          <a:avLst/>
                        </a:prstGeom>
                        <a:noFill/>
                        <a:ln cap="sq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76200</wp:posOffset>
                </wp:positionV>
                <wp:extent cx="5769610" cy="12700"/>
                <wp:effectExtent b="0" l="0" r="0" t="0"/>
                <wp:wrapNone/>
                <wp:docPr id="6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961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60" w:right="0" w:firstLine="0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vertAlign w:val="baseline"/>
        </w:rPr>
        <w:sectPr>
          <w:type w:val="continuous"/>
          <w:pgSz w:h="16838" w:w="11906"/>
          <w:pgMar w:bottom="519" w:top="1066" w:left="1380" w:right="1420" w:header="720" w:footer="72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64"/>
        </w:tabs>
        <w:spacing w:after="0" w:before="0" w:line="240" w:lineRule="auto"/>
        <w:ind w:left="1664" w:right="0" w:hanging="1664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-2539</wp:posOffset>
            </wp:positionH>
            <wp:positionV relativeFrom="paragraph">
              <wp:posOffset>17780</wp:posOffset>
            </wp:positionV>
            <wp:extent cx="5768975" cy="1480820"/>
            <wp:effectExtent b="0" l="0" r="0" t="0"/>
            <wp:wrapSquare wrapText="bothSides" distB="0" distT="0" distL="0" distR="0"/>
            <wp:docPr id="1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68975" cy="14808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dt>
      <w:sdtPr>
        <w:tag w:val="goog_rdk_3"/>
      </w:sdtPr>
      <w:sdtContent>
        <w:p w:rsidR="00000000" w:rsidDel="00000000" w:rsidP="00000000" w:rsidRDefault="00000000" w:rsidRPr="00000000" w14:paraId="0000007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4444"/>
              <w:tab w:val="left" w:pos="7484"/>
            </w:tabs>
            <w:spacing w:after="0" w:before="0" w:line="240" w:lineRule="auto"/>
            <w:ind w:left="1444" w:right="0" w:firstLine="0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1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а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rPr>
              <w:rFonts w:ascii="Arial" w:cs="Arial" w:eastAsia="Arial" w:hAnsi="Arial"/>
              <w:b w:val="0"/>
              <w:i w:val="1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б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rPr>
              <w:rFonts w:ascii="Arial" w:cs="Arial" w:eastAsia="Arial" w:hAnsi="Arial"/>
              <w:b w:val="0"/>
              <w:i w:val="1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в</w:t>
          </w:r>
          <w:r w:rsidDel="00000000" w:rsidR="00000000" w:rsidRPr="00000000">
            <w:rPr>
              <w:rtl w:val="0"/>
            </w:rPr>
          </w:r>
        </w:p>
      </w:sdtContent>
    </w:sdt>
    <w:p w:rsidR="00000000" w:rsidDel="00000000" w:rsidP="00000000" w:rsidRDefault="00000000" w:rsidRPr="00000000" w14:paraId="000000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0" w:right="22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Рис. 5.  Диаграммы направленности: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– логопериодических; 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– рупорных и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– спиральных антенн пеленгатора,  расположенного в третьей точке приема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8890</wp:posOffset>
            </wp:positionH>
            <wp:positionV relativeFrom="paragraph">
              <wp:posOffset>139065</wp:posOffset>
            </wp:positionV>
            <wp:extent cx="5748020" cy="1474470"/>
            <wp:effectExtent b="0" l="0" r="0" t="0"/>
            <wp:wrapSquare wrapText="bothSides" distB="0" distT="0" distL="0" distR="0"/>
            <wp:docPr id="1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48020" cy="14744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dt>
      <w:sdtPr>
        <w:tag w:val="goog_rdk_4"/>
      </w:sdtPr>
      <w:sdtContent>
        <w:p w:rsidR="00000000" w:rsidDel="00000000" w:rsidP="00000000" w:rsidRDefault="00000000" w:rsidRPr="00000000" w14:paraId="0000008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4444"/>
              <w:tab w:val="left" w:pos="7484"/>
            </w:tabs>
            <w:spacing w:after="0" w:before="0" w:line="240" w:lineRule="auto"/>
            <w:ind w:left="1444" w:right="0" w:firstLine="0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1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а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rPr>
              <w:rFonts w:ascii="Arial" w:cs="Arial" w:eastAsia="Arial" w:hAnsi="Arial"/>
              <w:b w:val="0"/>
              <w:i w:val="1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б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rPr>
              <w:rFonts w:ascii="Arial" w:cs="Arial" w:eastAsia="Arial" w:hAnsi="Arial"/>
              <w:b w:val="0"/>
              <w:i w:val="1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subscript"/>
              <w:rtl w:val="0"/>
            </w:rPr>
            <w:t xml:space="preserve">в</w:t>
          </w:r>
          <w:r w:rsidDel="00000000" w:rsidR="00000000" w:rsidRPr="00000000">
            <w:rPr>
              <w:rtl w:val="0"/>
            </w:rPr>
          </w:r>
        </w:p>
      </w:sdtContent>
    </w:sdt>
    <w:p w:rsidR="00000000" w:rsidDel="00000000" w:rsidP="00000000" w:rsidRDefault="00000000" w:rsidRPr="00000000" w14:paraId="000000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6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Рис. 6.  Диаграммы направленности: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– логопериодических, 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– рупорных и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– спиральных антенн пеленгатора,  расположенного в четвертой точке приема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04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Оценка направления на источник выполнялась тремя методами.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0" w:lineRule="auto"/>
        <w:ind w:left="4" w:right="0" w:firstLine="398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А) За оценку пеленга принималось направление, соответствующее точке пересечения полученных при разовом сканировании искаженных ДН антенн пеленгатора после </w:t>
      </w:r>
      <w:r w:rsidDel="00000000" w:rsidR="00000000" w:rsidRPr="00000000">
        <w:rPr>
          <w:rFonts w:ascii="Arial" w:cs="Arial" w:eastAsia="Arial" w:hAnsi="Arial"/>
          <w:rtl w:val="0"/>
        </w:rPr>
        <w:t xml:space="preserve">нормирования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к их максимуму.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4" w:right="0" w:firstLine="398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Б) Искаженные ДН сглаживались аппроксимирующим полиномом шестой степе-ни. Пример такой аппроксимации показан на рис. 7, где кривая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соответствует </w:t>
      </w:r>
      <w:r w:rsidDel="00000000" w:rsidR="00000000" w:rsidRPr="00000000">
        <w:rPr>
          <w:rFonts w:ascii="Arial" w:cs="Arial" w:eastAsia="Arial" w:hAnsi="Arial"/>
          <w:rtl w:val="0"/>
        </w:rPr>
        <w:t xml:space="preserve">искаженным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ДН, кривая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– аппроксимирующим полиномам. За оценку пеленга принима-лось направление, соответствующее точке пересечения полученных кривых.</w:t>
      </w:r>
    </w:p>
    <w:p w:rsidR="00000000" w:rsidDel="00000000" w:rsidP="00000000" w:rsidRDefault="00000000" w:rsidRPr="00000000" w14:paraId="0000009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84"/>
        </w:tabs>
        <w:spacing w:after="0" w:before="0" w:line="228" w:lineRule="auto"/>
        <w:ind w:left="684" w:right="0" w:hanging="286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9"/>
          <w:szCs w:val="29"/>
          <w:u w:val="none"/>
          <w:shd w:fill="auto" w:val="clear"/>
          <w:vertAlign w:val="subscript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По измеренным ДН антенн строилась зависимость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82" w:lineRule="auto"/>
        <w:ind w:left="3604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9"/>
          <w:szCs w:val="29"/>
          <w:u w:val="none"/>
          <w:shd w:fill="auto" w:val="clear"/>
          <w:vertAlign w:val="subscript"/>
          <w:rtl w:val="0"/>
        </w:rPr>
        <w:t xml:space="preserve">f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9"/>
          <w:szCs w:val="39"/>
          <w:u w:val="none"/>
          <w:shd w:fill="auto" w:val="clear"/>
          <w:vertAlign w:val="subscript"/>
          <w:rtl w:val="0"/>
        </w:rPr>
        <w:t xml:space="preserve">(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9"/>
          <w:szCs w:val="29"/>
          <w:u w:val="none"/>
          <w:shd w:fill="auto" w:val="clear"/>
          <w:vertAlign w:val="subscript"/>
          <w:rtl w:val="0"/>
        </w:rPr>
        <w:t xml:space="preserve">α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9"/>
          <w:szCs w:val="39"/>
          <w:u w:val="none"/>
          <w:shd w:fill="auto" w:val="clear"/>
          <w:vertAlign w:val="subscript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9"/>
          <w:szCs w:val="29"/>
          <w:u w:val="none"/>
          <w:shd w:fill="auto" w:val="clear"/>
          <w:vertAlign w:val="subscript"/>
          <w:rtl w:val="0"/>
        </w:rPr>
        <w:t xml:space="preserve">=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9"/>
          <w:szCs w:val="29"/>
          <w:u w:val="none"/>
          <w:shd w:fill="auto" w:val="clear"/>
          <w:vertAlign w:val="superscript"/>
          <w:rtl w:val="0"/>
        </w:rPr>
        <w:t xml:space="preserve">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9"/>
          <w:szCs w:val="29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9"/>
          <w:szCs w:val="29"/>
          <w:u w:val="none"/>
          <w:shd w:fill="auto" w:val="clear"/>
          <w:vertAlign w:val="superscript"/>
          <w:rtl w:val="0"/>
        </w:rPr>
        <w:t xml:space="preserve">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9"/>
          <w:szCs w:val="29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9"/>
          <w:szCs w:val="29"/>
          <w:u w:val="none"/>
          <w:shd w:fill="auto" w:val="clear"/>
          <w:vertAlign w:val="superscript"/>
          <w:rtl w:val="0"/>
        </w:rPr>
        <w:t xml:space="preserve">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9"/>
          <w:szCs w:val="29"/>
          <w:u w:val="none"/>
          <w:shd w:fill="auto" w:val="clear"/>
          <w:vertAlign w:val="superscript"/>
          <w:rtl w:val="0"/>
        </w:rPr>
        <w:t xml:space="preserve">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9"/>
          <w:szCs w:val="29"/>
          <w:u w:val="none"/>
          <w:shd w:fill="auto" w:val="clear"/>
          <w:vertAlign w:val="superscript"/>
          <w:rtl w:val="0"/>
        </w:rPr>
        <w:t xml:space="preserve">(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9"/>
          <w:szCs w:val="29"/>
          <w:u w:val="none"/>
          <w:shd w:fill="auto" w:val="clear"/>
          <w:vertAlign w:val="superscript"/>
          <w:rtl w:val="0"/>
        </w:rPr>
        <w:t xml:space="preserve">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9"/>
          <w:szCs w:val="29"/>
          <w:u w:val="none"/>
          <w:shd w:fill="auto" w:val="clear"/>
          <w:vertAlign w:val="superscript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9"/>
          <w:szCs w:val="29"/>
          <w:u w:val="none"/>
          <w:shd w:fill="auto" w:val="clear"/>
          <w:vertAlign w:val="subscript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2641600</wp:posOffset>
                </wp:positionH>
                <wp:positionV relativeFrom="paragraph">
                  <wp:posOffset>-38099</wp:posOffset>
                </wp:positionV>
                <wp:extent cx="776605" cy="1270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957698" y="3780000"/>
                          <a:ext cx="776605" cy="0"/>
                        </a:xfrm>
                        <a:prstGeom prst="straightConnector1">
                          <a:avLst/>
                        </a:prstGeom>
                        <a:noFill/>
                        <a:ln cap="sq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2641600</wp:posOffset>
                </wp:positionH>
                <wp:positionV relativeFrom="paragraph">
                  <wp:posOffset>-38099</wp:posOffset>
                </wp:positionV>
                <wp:extent cx="776605" cy="12700"/>
                <wp:effectExtent b="0" l="0" r="0" t="0"/>
                <wp:wrapNone/>
                <wp:docPr id="5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660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84" w:lineRule="auto"/>
        <w:ind w:left="4164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subscript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+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subscript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0" w:lineRule="auto"/>
        <w:ind w:left="4424" w:right="0" w:firstLine="398.0000000000001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Аналогичная кривая рассчитывалась для пеленгационных диаграмм и совмещалась корреляционным методом с </w:t>
      </w:r>
      <w:r w:rsidDel="00000000" w:rsidR="00000000" w:rsidRPr="00000000">
        <w:rPr>
          <w:rFonts w:ascii="Arial" w:cs="Arial" w:eastAsia="Arial" w:hAnsi="Arial"/>
          <w:rtl w:val="0"/>
        </w:rPr>
        <w:t xml:space="preserve">экспериментальной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кривой в ее линейной части.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-5714</wp:posOffset>
            </wp:positionH>
            <wp:positionV relativeFrom="paragraph">
              <wp:posOffset>-495299</wp:posOffset>
            </wp:positionV>
            <wp:extent cx="2693670" cy="1965325"/>
            <wp:effectExtent b="0" l="0" r="0" t="0"/>
            <wp:wrapSquare wrapText="bothSides" distB="0" distT="0" distL="0" distR="0"/>
            <wp:docPr id="13" name="image13.jpg"/>
            <a:graphic>
              <a:graphicData uri="http://schemas.openxmlformats.org/drawingml/2006/picture">
                <pic:pic>
                  <pic:nvPicPr>
                    <pic:cNvPr id="0" name="image13.jp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93670" cy="19653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0" w:lineRule="auto"/>
        <w:ind w:left="4424" w:right="0" w:firstLine="398.0000000000001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За оценку пеленга принималось направ-ление, соответствующее угловому положению равносигнальной точки неискаженных ДН антенн пеленгатора.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5" w:lineRule="auto"/>
        <w:ind w:left="5840" w:right="10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Рис. 7. Пример аппроксимации эксперименталь-ных ДН логопериодических антенн полиномом шестой степени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8" w:lineRule="auto"/>
        <w:ind w:left="4" w:right="0" w:firstLine="398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На рис. 8 приведены примеры, иллюстрирующие алгоритм оценки пеленга </w:t>
      </w:r>
      <w:r w:rsidDel="00000000" w:rsidR="00000000" w:rsidRPr="00000000">
        <w:rPr>
          <w:rFonts w:ascii="Arial" w:cs="Arial" w:eastAsia="Arial" w:hAnsi="Arial"/>
          <w:rtl w:val="0"/>
        </w:rPr>
        <w:t xml:space="preserve">источника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с использованием корреляционной обработки.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0" w:lineRule="auto"/>
        <w:ind w:left="4" w:right="0" w:firstLine="398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Результаты расчета погрешности пеленга тремя описанными выше способами </w:t>
      </w:r>
      <w:r w:rsidDel="00000000" w:rsidR="00000000" w:rsidRPr="00000000">
        <w:rPr>
          <w:rFonts w:ascii="Arial" w:cs="Arial" w:eastAsia="Arial" w:hAnsi="Arial"/>
          <w:rtl w:val="0"/>
        </w:rPr>
        <w:t xml:space="preserve">приведены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в табл. 1. Значения погрешности получены путем усреднения по трем измерениям, выполненным в пределах 5 мин.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292100</wp:posOffset>
                </wp:positionV>
                <wp:extent cx="5769610" cy="127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461195" y="3780000"/>
                          <a:ext cx="5769610" cy="0"/>
                        </a:xfrm>
                        <a:prstGeom prst="straightConnector1">
                          <a:avLst/>
                        </a:prstGeom>
                        <a:noFill/>
                        <a:ln cap="sq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292100</wp:posOffset>
                </wp:positionV>
                <wp:extent cx="5769610" cy="12700"/>
                <wp:effectExtent b="0" l="0" r="0" t="0"/>
                <wp:wrapNone/>
                <wp:docPr id="1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961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A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0" w:lineRule="auto"/>
        <w:ind w:left="4" w:right="0" w:firstLine="398"/>
        <w:rPr>
          <w:sz w:val="22"/>
          <w:szCs w:val="22"/>
        </w:rPr>
        <w:sectPr>
          <w:type w:val="nextPage"/>
          <w:pgSz w:h="16838" w:w="11906"/>
          <w:pgMar w:bottom="519" w:top="1086" w:left="1416" w:right="1420" w:header="720" w:footer="72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type w:val="continuous"/>
          <w:pgSz w:h="16838" w:w="11906"/>
          <w:pgMar w:bottom="519" w:top="1086" w:left="1416" w:right="1420" w:header="720" w:footer="72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8" w:lineRule="auto"/>
        <w:ind w:left="0" w:right="10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нализ представленных результатов проведенных измерений приводит к следующим выводам: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4"/>
        </w:tabs>
        <w:spacing w:after="0" w:before="0" w:line="223" w:lineRule="auto"/>
        <w:ind w:left="4" w:right="0" w:firstLine="423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Оценка пеленга при использовании различных типов антенн (логопериодических, рупорных, спиральных) оказывается примерно одинаковой.</w:t>
      </w:r>
    </w:p>
    <w:p w:rsidR="00000000" w:rsidDel="00000000" w:rsidP="00000000" w:rsidRDefault="00000000" w:rsidRPr="00000000" w14:paraId="000000AA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4"/>
        </w:tabs>
        <w:spacing w:after="0" w:before="0" w:line="223" w:lineRule="auto"/>
        <w:ind w:left="4" w:right="60" w:firstLine="423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Точность оценки пеленга существенно зависит от высоты расположения </w:t>
      </w:r>
      <w:r w:rsidDel="00000000" w:rsidR="00000000" w:rsidRPr="00000000">
        <w:rPr>
          <w:rFonts w:ascii="Arial" w:cs="Arial" w:eastAsia="Arial" w:hAnsi="Arial"/>
          <w:rtl w:val="0"/>
        </w:rPr>
        <w:t xml:space="preserve">пеленгаторных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антенн над земной поверхностью. В условиях эксперимента наилучшие </w:t>
      </w:r>
      <w:r w:rsidDel="00000000" w:rsidR="00000000" w:rsidRPr="00000000">
        <w:rPr>
          <w:rFonts w:ascii="Arial" w:cs="Arial" w:eastAsia="Arial" w:hAnsi="Arial"/>
          <w:rtl w:val="0"/>
        </w:rPr>
        <w:t xml:space="preserve">результаты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получились при высоте 1,3 м.</w:t>
      </w:r>
    </w:p>
    <w:p w:rsidR="00000000" w:rsidDel="00000000" w:rsidP="00000000" w:rsidRDefault="00000000" w:rsidRPr="00000000" w14:paraId="000000A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4"/>
        </w:tabs>
        <w:spacing w:after="0" w:before="0" w:line="223" w:lineRule="auto"/>
        <w:ind w:left="4" w:right="60" w:firstLine="423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Среди исследованных методов пеленгования наихудшим оказался метод Б (сгла-живание искаженных ДН аппроксимирующим полиномом шестой степени), методы А и</w:t>
      </w:r>
    </w:p>
    <w:p w:rsidR="00000000" w:rsidDel="00000000" w:rsidP="00000000" w:rsidRDefault="00000000" w:rsidRPr="00000000" w14:paraId="000000A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24"/>
        </w:tabs>
        <w:spacing w:after="0" w:before="0" w:line="223" w:lineRule="auto"/>
        <w:ind w:left="224" w:right="0" w:hanging="224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не имеют существенного различия.</w:t>
      </w:r>
    </w:p>
    <w:p w:rsidR="00000000" w:rsidDel="00000000" w:rsidP="00000000" w:rsidRDefault="00000000" w:rsidRPr="00000000" w14:paraId="000000A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4"/>
        </w:tabs>
        <w:spacing w:after="0" w:before="0" w:line="223" w:lineRule="auto"/>
        <w:ind w:left="4" w:right="60" w:firstLine="423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Достигнутая точность оценки пеленга амплитудным пеленгатором с различными (используемыми в эксперименте) типами антенн в условиях пересеченной местности </w:t>
      </w:r>
      <w:r w:rsidDel="00000000" w:rsidR="00000000" w:rsidRPr="00000000">
        <w:rPr>
          <w:rFonts w:ascii="Arial" w:cs="Arial" w:eastAsia="Arial" w:hAnsi="Arial"/>
          <w:rtl w:val="0"/>
        </w:rPr>
        <w:t xml:space="preserve">лежит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в пределах 6–7 градусов.</w:t>
      </w:r>
    </w:p>
    <w:p w:rsidR="00000000" w:rsidDel="00000000" w:rsidP="00000000" w:rsidRDefault="00000000" w:rsidRPr="00000000" w14:paraId="000000B0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4"/>
        </w:tabs>
        <w:spacing w:after="0" w:before="0" w:line="223" w:lineRule="auto"/>
        <w:ind w:left="724" w:right="0" w:hanging="297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По результатам измерений наименьшие искажения ДН из-за условий распростра-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3" w:lineRule="auto"/>
        <w:ind w:left="4" w:right="6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нения были выявлены у рупорных антенн, которые обладают более высокой </w:t>
      </w:r>
      <w:r w:rsidDel="00000000" w:rsidR="00000000" w:rsidRPr="00000000">
        <w:rPr>
          <w:rFonts w:ascii="Arial" w:cs="Arial" w:eastAsia="Arial" w:hAnsi="Arial"/>
          <w:rtl w:val="0"/>
        </w:rPr>
        <w:t xml:space="preserve">направленностью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из всех используемых в экспериментах.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04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Литература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4"/>
        </w:tabs>
        <w:spacing w:after="0" w:before="0" w:line="223" w:lineRule="auto"/>
        <w:ind w:left="4" w:right="60" w:firstLine="423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Экспериментальная оценка точности пеленгаторов с малогабаритными антеннами, находящимися у поверхности земли/ А.А. Мещеряков, В.Ю. Куприц, А.С. Аникин, П.И. Кудряшов // Сб. докл. XV Междунар. науч.-техн. конф. «Радиолокация, навига-</w:t>
      </w:r>
    </w:p>
    <w:p w:rsidR="00000000" w:rsidDel="00000000" w:rsidP="00000000" w:rsidRDefault="00000000" w:rsidRPr="00000000" w14:paraId="000000B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3" w:lineRule="auto"/>
        <w:ind w:left="4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ция,  связь». – Воронеж: НФП «САКВОЕЕ»,  2009. – Т. 3. С. 1658–1665.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dt>
      <w:sdtPr>
        <w:tag w:val="goog_rdk_5"/>
      </w:sdtPr>
      <w:sdtContent>
        <w:p w:rsidR="00000000" w:rsidDel="00000000" w:rsidP="00000000" w:rsidRDefault="00000000" w:rsidRPr="00000000" w14:paraId="000000B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4" w:right="0" w:firstLine="0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Мещеряков Александр Алексеевич</w:t>
          </w:r>
          <w:r w:rsidDel="00000000" w:rsidR="00000000" w:rsidRPr="00000000">
            <w:rPr>
              <w:rtl w:val="0"/>
            </w:rPr>
          </w:r>
        </w:p>
      </w:sdtContent>
    </w:sdt>
    <w:p w:rsidR="00000000" w:rsidDel="00000000" w:rsidP="00000000" w:rsidRDefault="00000000" w:rsidRPr="00000000" w14:paraId="000000B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5" w:lineRule="auto"/>
        <w:ind w:left="4" w:right="1860" w:firstLine="0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Канд. техн. наук, ст. науч. сотрудник НИИ радиотехнических систем ТУСУРа Тел.: (382-2) 41-34-55</w:t>
      </w:r>
    </w:p>
    <w:p w:rsidR="00000000" w:rsidDel="00000000" w:rsidP="00000000" w:rsidRDefault="00000000" w:rsidRPr="00000000" w14:paraId="000000C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8" w:lineRule="auto"/>
        <w:ind w:left="4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Эл. почта: rwplab@ms.tusur.ru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dt>
      <w:sdtPr>
        <w:tag w:val="goog_rdk_6"/>
      </w:sdtPr>
      <w:sdtContent>
        <w:p w:rsidR="00000000" w:rsidDel="00000000" w:rsidP="00000000" w:rsidRDefault="00000000" w:rsidRPr="00000000" w14:paraId="000000C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4" w:right="0" w:firstLine="0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Крутиков Михаил Владимирович</w:t>
          </w:r>
          <w:r w:rsidDel="00000000" w:rsidR="00000000" w:rsidRPr="00000000">
            <w:rPr>
              <w:rtl w:val="0"/>
            </w:rPr>
          </w:r>
        </w:p>
      </w:sdtContent>
    </w:sdt>
    <w:p w:rsidR="00000000" w:rsidDel="00000000" w:rsidP="00000000" w:rsidRDefault="00000000" w:rsidRPr="00000000" w14:paraId="000000C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5" w:lineRule="auto"/>
        <w:ind w:left="4" w:right="1960" w:firstLine="0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Зав. лаб. распространения радиоволн НИИ радиотехнических систем ТУСУРа Тел.: (382-2) 41-39-69</w:t>
      </w:r>
    </w:p>
    <w:p w:rsidR="00000000" w:rsidDel="00000000" w:rsidP="00000000" w:rsidRDefault="00000000" w:rsidRPr="00000000" w14:paraId="000000C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8" w:lineRule="auto"/>
        <w:ind w:left="4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Эл. почта: rwplab@ms.tusur.ru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dt>
      <w:sdtPr>
        <w:tag w:val="goog_rdk_7"/>
      </w:sdtPr>
      <w:sdtContent>
        <w:p w:rsidR="00000000" w:rsidDel="00000000" w:rsidP="00000000" w:rsidRDefault="00000000" w:rsidRPr="00000000" w14:paraId="000000C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4" w:right="0" w:firstLine="0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Куприц Владимир Юрьевич</w:t>
          </w:r>
          <w:r w:rsidDel="00000000" w:rsidR="00000000" w:rsidRPr="00000000">
            <w:rPr>
              <w:rtl w:val="0"/>
            </w:rPr>
          </w:r>
        </w:p>
      </w:sdtContent>
    </w:sdt>
    <w:p w:rsidR="00000000" w:rsidDel="00000000" w:rsidP="00000000" w:rsidRDefault="00000000" w:rsidRPr="00000000" w14:paraId="000000C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5" w:lineRule="auto"/>
        <w:ind w:left="4" w:right="3640" w:firstLine="0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Мл. науч. сотрудник НИИ радиотехнических систем ТУСУР Тел.: (382-2) 41-38-89</w:t>
      </w:r>
    </w:p>
    <w:p w:rsidR="00000000" w:rsidDel="00000000" w:rsidP="00000000" w:rsidRDefault="00000000" w:rsidRPr="00000000" w14:paraId="000000C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8" w:lineRule="auto"/>
        <w:ind w:left="4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Эл. почта: tomskvlad@mail.ru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" w:right="8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sectPr>
          <w:type w:val="continuous"/>
          <w:pgSz w:h="16838" w:w="11906"/>
          <w:pgMar w:bottom="519" w:top="1086" w:left="1416" w:right="1420" w:header="720" w:footer="720"/>
          <w:cols w:equalWidth="0"/>
        </w:sect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825500</wp:posOffset>
                </wp:positionV>
                <wp:extent cx="5769610" cy="127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461195" y="3780000"/>
                          <a:ext cx="5769610" cy="0"/>
                        </a:xfrm>
                        <a:prstGeom prst="straightConnector1">
                          <a:avLst/>
                        </a:prstGeom>
                        <a:noFill/>
                        <a:ln cap="sq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825500</wp:posOffset>
                </wp:positionV>
                <wp:extent cx="5769610" cy="12700"/>
                <wp:effectExtent b="0" l="0" r="0" t="0"/>
                <wp:wrapNone/>
                <wp:docPr id="2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961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C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924" w:right="0" w:firstLine="0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type w:val="continuous"/>
      <w:pgSz w:h="16838" w:w="11906"/>
      <w:pgMar w:bottom="519" w:top="1086" w:left="1416" w:right="1360" w:header="720" w:footer="720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2"/>
      <w:numFmt w:val="upperLetter"/>
      <w:lvlText w:val="%1)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bullet"/>
      <w:lvlText w:val="В"/>
      <w:lvlJc w:val="left"/>
      <w:pPr>
        <w:ind w:left="0" w:firstLine="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decimal"/>
      <w:lvlText w:val="%2."/>
      <w:lvlJc w:val="left"/>
      <w:pPr>
        <w:ind w:left="0" w:firstLine="0"/>
      </w:pPr>
      <w:rPr>
        <w:vertAlign w:val="baseline"/>
      </w:rPr>
    </w:lvl>
    <w:lvl w:ilvl="2">
      <w:start w:val="0"/>
      <w:numFmt w:val="decimal"/>
      <w:lvlText w:val="%3"/>
      <w:lvlJc w:val="left"/>
      <w:pPr>
        <w:ind w:left="0" w:firstLine="0"/>
      </w:pPr>
      <w:rPr>
        <w:vertAlign w:val="baseline"/>
      </w:rPr>
    </w:lvl>
    <w:lvl w:ilvl="3">
      <w:start w:val="0"/>
      <w:numFmt w:val="decimal"/>
      <w:lvlText w:val="%4"/>
      <w:lvlJc w:val="left"/>
      <w:pPr>
        <w:ind w:left="0" w:firstLine="0"/>
      </w:pPr>
      <w:rPr>
        <w:vertAlign w:val="baseline"/>
      </w:rPr>
    </w:lvl>
    <w:lvl w:ilvl="4">
      <w:start w:val="0"/>
      <w:numFmt w:val="decimal"/>
      <w:lvlText w:val="%5"/>
      <w:lvlJc w:val="left"/>
      <w:pPr>
        <w:ind w:left="0" w:firstLine="0"/>
      </w:pPr>
      <w:rPr>
        <w:vertAlign w:val="baseline"/>
      </w:rPr>
    </w:lvl>
    <w:lvl w:ilvl="5">
      <w:start w:val="0"/>
      <w:numFmt w:val="decimal"/>
      <w:lvlText w:val="%6"/>
      <w:lvlJc w:val="left"/>
      <w:pPr>
        <w:ind w:left="0" w:firstLine="0"/>
      </w:pPr>
      <w:rPr>
        <w:vertAlign w:val="baseline"/>
      </w:rPr>
    </w:lvl>
    <w:lvl w:ilvl="6">
      <w:start w:val="0"/>
      <w:numFmt w:val="decimal"/>
      <w:lvlText w:val="%7"/>
      <w:lvlJc w:val="left"/>
      <w:pPr>
        <w:ind w:left="0" w:firstLine="0"/>
      </w:pPr>
      <w:rPr>
        <w:vertAlign w:val="baseline"/>
      </w:rPr>
    </w:lvl>
    <w:lvl w:ilvl="7">
      <w:start w:val="0"/>
      <w:numFmt w:val="decimal"/>
      <w:lvlText w:val="%8"/>
      <w:lvlJc w:val="left"/>
      <w:pPr>
        <w:ind w:left="0" w:firstLine="0"/>
      </w:pPr>
      <w:rPr>
        <w:vertAlign w:val="baseline"/>
      </w:rPr>
    </w:lvl>
    <w:lvl w:ilvl="8">
      <w:start w:val="0"/>
      <w:numFmt w:val="decimal"/>
      <w:lvlText w:val="%9"/>
      <w:lvlJc w:val="left"/>
      <w:pPr>
        <w:ind w:left="0" w:firstLine="0"/>
      </w:pPr>
      <w:rPr>
        <w:vertAlign w:val="baseline"/>
      </w:rPr>
    </w:lvl>
  </w:abstractNum>
  <w:abstractNum w:abstractNumId="4">
    <w:lvl w:ilvl="0">
      <w:start w:val="1"/>
      <w:numFmt w:val="bullet"/>
      <w:lvlText w:val="В"/>
      <w:lvlJc w:val="left"/>
      <w:pPr>
        <w:ind w:left="0" w:firstLine="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5">
    <w:lvl w:ilvl="0">
      <w:start w:val="1"/>
      <w:numFmt w:val="bullet"/>
      <w:lvlText w:val="В"/>
      <w:lvlJc w:val="left"/>
      <w:pPr>
        <w:ind w:left="0" w:firstLine="0"/>
      </w:pPr>
      <w:rPr>
        <w:rFonts w:ascii="Times New Roman" w:cs="Times New Roman" w:eastAsia="Times New Roman" w:hAnsi="Times New Roman"/>
        <w:vertAlign w:val="baseline"/>
      </w:rPr>
    </w:lvl>
    <w:lvl w:ilvl="1">
      <w:start w:val="4"/>
      <w:numFmt w:val="decimal"/>
      <w:lvlText w:val="%2."/>
      <w:lvlJc w:val="left"/>
      <w:pPr>
        <w:ind w:left="0" w:firstLine="0"/>
      </w:pPr>
      <w:rPr>
        <w:vertAlign w:val="baseline"/>
      </w:rPr>
    </w:lvl>
    <w:lvl w:ilvl="2">
      <w:start w:val="0"/>
      <w:numFmt w:val="decimal"/>
      <w:lvlText w:val="%3"/>
      <w:lvlJc w:val="left"/>
      <w:pPr>
        <w:ind w:left="0" w:firstLine="0"/>
      </w:pPr>
      <w:rPr>
        <w:vertAlign w:val="baseline"/>
      </w:rPr>
    </w:lvl>
    <w:lvl w:ilvl="3">
      <w:start w:val="0"/>
      <w:numFmt w:val="decimal"/>
      <w:lvlText w:val="%4"/>
      <w:lvlJc w:val="left"/>
      <w:pPr>
        <w:ind w:left="0" w:firstLine="0"/>
      </w:pPr>
      <w:rPr>
        <w:vertAlign w:val="baseline"/>
      </w:rPr>
    </w:lvl>
    <w:lvl w:ilvl="4">
      <w:start w:val="0"/>
      <w:numFmt w:val="decimal"/>
      <w:lvlText w:val="%5"/>
      <w:lvlJc w:val="left"/>
      <w:pPr>
        <w:ind w:left="0" w:firstLine="0"/>
      </w:pPr>
      <w:rPr>
        <w:vertAlign w:val="baseline"/>
      </w:rPr>
    </w:lvl>
    <w:lvl w:ilvl="5">
      <w:start w:val="0"/>
      <w:numFmt w:val="decimal"/>
      <w:lvlText w:val="%6"/>
      <w:lvlJc w:val="left"/>
      <w:pPr>
        <w:ind w:left="0" w:firstLine="0"/>
      </w:pPr>
      <w:rPr>
        <w:vertAlign w:val="baseline"/>
      </w:rPr>
    </w:lvl>
    <w:lvl w:ilvl="6">
      <w:start w:val="0"/>
      <w:numFmt w:val="decimal"/>
      <w:lvlText w:val="%7"/>
      <w:lvlJc w:val="left"/>
      <w:pPr>
        <w:ind w:left="0" w:firstLine="0"/>
      </w:pPr>
      <w:rPr>
        <w:vertAlign w:val="baseline"/>
      </w:rPr>
    </w:lvl>
    <w:lvl w:ilvl="7">
      <w:start w:val="0"/>
      <w:numFmt w:val="decimal"/>
      <w:lvlText w:val="%8"/>
      <w:lvlJc w:val="left"/>
      <w:pPr>
        <w:ind w:left="0" w:firstLine="0"/>
      </w:pPr>
      <w:rPr>
        <w:vertAlign w:val="baseline"/>
      </w:rPr>
    </w:lvl>
    <w:lvl w:ilvl="8">
      <w:start w:val="0"/>
      <w:numFmt w:val="decimal"/>
      <w:lvlText w:val="%9"/>
      <w:lvlJc w:val="left"/>
      <w:pPr>
        <w:ind w:left="0" w:firstLine="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Базовый">
    <w:name w:val="Базовый"/>
    <w:next w:val="Базовый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en-US"/>
    </w:rPr>
  </w:style>
  <w:style w:type="character" w:styleId="WW8Num1z0">
    <w:name w:val="WW8Num1z0"/>
    <w:next w:val="WW8Num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4">
    <w:name w:val="WW8Num2z4"/>
    <w:next w:val="WW8Num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5">
    <w:name w:val="WW8Num2z5"/>
    <w:next w:val="WW8Num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6">
    <w:name w:val="WW8Num2z6"/>
    <w:next w:val="WW8Num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7">
    <w:name w:val="WW8Num2z7"/>
    <w:next w:val="WW8Num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8">
    <w:name w:val="WW8Num2z8"/>
    <w:next w:val="WW8Num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1">
    <w:name w:val="WW8Num3z1"/>
    <w:next w:val="WW8Num3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2">
    <w:name w:val="WW8Num3z2"/>
    <w:next w:val="WW8Num3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3">
    <w:name w:val="WW8Num3z3"/>
    <w:next w:val="WW8Num3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4">
    <w:name w:val="WW8Num3z4"/>
    <w:next w:val="WW8Num3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5">
    <w:name w:val="WW8Num3z5"/>
    <w:next w:val="WW8Num3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6">
    <w:name w:val="WW8Num3z6"/>
    <w:next w:val="WW8Num3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7">
    <w:name w:val="WW8Num3z7"/>
    <w:next w:val="WW8Num3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8">
    <w:name w:val="WW8Num3z8"/>
    <w:next w:val="WW8Num3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0">
    <w:name w:val="WW8Num4z0"/>
    <w:next w:val="WW8Num4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1">
    <w:name w:val="WW8Num4z1"/>
    <w:next w:val="WW8Num4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2">
    <w:name w:val="WW8Num4z2"/>
    <w:next w:val="WW8Num4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3">
    <w:name w:val="WW8Num4z3"/>
    <w:next w:val="WW8Num4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4">
    <w:name w:val="WW8Num4z4"/>
    <w:next w:val="WW8Num4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5">
    <w:name w:val="WW8Num4z5"/>
    <w:next w:val="WW8Num4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6">
    <w:name w:val="WW8Num4z6"/>
    <w:next w:val="WW8Num4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7">
    <w:name w:val="WW8Num4z7"/>
    <w:next w:val="WW8Num4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8">
    <w:name w:val="WW8Num4z8"/>
    <w:next w:val="WW8Num4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0">
    <w:name w:val="WW8Num5z0"/>
    <w:next w:val="WW8Num5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1">
    <w:name w:val="WW8Num5z1"/>
    <w:next w:val="WW8Num5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2">
    <w:name w:val="WW8Num5z2"/>
    <w:next w:val="WW8Num5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3">
    <w:name w:val="WW8Num5z3"/>
    <w:next w:val="WW8Num5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4">
    <w:name w:val="WW8Num5z4"/>
    <w:next w:val="WW8Num5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5">
    <w:name w:val="WW8Num5z5"/>
    <w:next w:val="WW8Num5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6">
    <w:name w:val="WW8Num5z6"/>
    <w:next w:val="WW8Num5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7">
    <w:name w:val="WW8Num5z7"/>
    <w:next w:val="WW8Num5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8">
    <w:name w:val="WW8Num5z8"/>
    <w:next w:val="WW8Num5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0">
    <w:name w:val="WW8Num6z0"/>
    <w:next w:val="WW8Num6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1">
    <w:name w:val="WW8Num6z1"/>
    <w:next w:val="WW8Num6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2">
    <w:name w:val="WW8Num6z2"/>
    <w:next w:val="WW8Num6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3">
    <w:name w:val="WW8Num6z3"/>
    <w:next w:val="WW8Num6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4">
    <w:name w:val="WW8Num6z4"/>
    <w:next w:val="WW8Num6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5">
    <w:name w:val="WW8Num6z5"/>
    <w:next w:val="WW8Num6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6">
    <w:name w:val="WW8Num6z6"/>
    <w:next w:val="WW8Num6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7">
    <w:name w:val="WW8Num6z7"/>
    <w:next w:val="WW8Num6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8">
    <w:name w:val="WW8Num6z8"/>
    <w:next w:val="WW8Num6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0">
    <w:name w:val="WW8Num7z0"/>
    <w:next w:val="WW8Num7z0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WW8Num7z1">
    <w:name w:val="WW8Num7z1"/>
    <w:next w:val="WW8Num7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2">
    <w:name w:val="WW8Num7z2"/>
    <w:next w:val="WW8Num7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3">
    <w:name w:val="WW8Num7z3"/>
    <w:next w:val="WW8Num7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4">
    <w:name w:val="WW8Num7z4"/>
    <w:next w:val="WW8Num7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5">
    <w:name w:val="WW8Num7z5"/>
    <w:next w:val="WW8Num7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6">
    <w:name w:val="WW8Num7z6"/>
    <w:next w:val="WW8Num7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7">
    <w:name w:val="WW8Num7z7"/>
    <w:next w:val="WW8Num7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8">
    <w:name w:val="WW8Num7z8"/>
    <w:next w:val="WW8Num7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0">
    <w:name w:val="WW8Num8z0"/>
    <w:next w:val="WW8Num8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1">
    <w:name w:val="WW8Num8z1"/>
    <w:next w:val="WW8Num8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2">
    <w:name w:val="WW8Num8z2"/>
    <w:next w:val="WW8Num8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3">
    <w:name w:val="WW8Num8z3"/>
    <w:next w:val="WW8Num8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4">
    <w:name w:val="WW8Num8z4"/>
    <w:next w:val="WW8Num8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5">
    <w:name w:val="WW8Num8z5"/>
    <w:next w:val="WW8Num8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6">
    <w:name w:val="WW8Num8z6"/>
    <w:next w:val="WW8Num8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7">
    <w:name w:val="WW8Num8z7"/>
    <w:next w:val="WW8Num8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8">
    <w:name w:val="WW8Num8z8"/>
    <w:next w:val="WW8Num8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0">
    <w:name w:val="WW8Num9z0"/>
    <w:next w:val="WW8Num9z0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WW8Num9z1">
    <w:name w:val="WW8Num9z1"/>
    <w:next w:val="WW8Num9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2">
    <w:name w:val="WW8Num9z2"/>
    <w:next w:val="WW8Num9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3">
    <w:name w:val="WW8Num9z3"/>
    <w:next w:val="WW8Num9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4">
    <w:name w:val="WW8Num9z4"/>
    <w:next w:val="WW8Num9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5">
    <w:name w:val="WW8Num9z5"/>
    <w:next w:val="WW8Num9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6">
    <w:name w:val="WW8Num9z6"/>
    <w:next w:val="WW8Num9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7">
    <w:name w:val="WW8Num9z7"/>
    <w:next w:val="WW8Num9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8">
    <w:name w:val="WW8Num9z8"/>
    <w:next w:val="WW8Num9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Интернет-ссылка">
    <w:name w:val="Интернет-ссылка"/>
    <w:basedOn w:val="Основнойшрифтабзаца"/>
    <w:next w:val="Интернет-ссылка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Заголовок">
    <w:name w:val="Заголовок"/>
    <w:basedOn w:val="Базовый"/>
    <w:next w:val="Основнойтекст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Lucida Sans" w:eastAsia="Microsoft YaHei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en-US"/>
    </w:rPr>
  </w:style>
  <w:style w:type="paragraph" w:styleId="Основнойтекст">
    <w:name w:val="Основной текст"/>
    <w:basedOn w:val="Базовый"/>
    <w:next w:val="Основнойтекст"/>
    <w:autoRedefine w:val="0"/>
    <w:hidden w:val="0"/>
    <w:qFormat w:val="0"/>
    <w:pPr>
      <w:widowControl w:val="1"/>
      <w:suppressAutoHyphens w:val="0"/>
      <w:bidi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en-US"/>
    </w:rPr>
  </w:style>
  <w:style w:type="paragraph" w:styleId="Список">
    <w:name w:val="Список"/>
    <w:basedOn w:val="Основнойтекст"/>
    <w:next w:val="Список"/>
    <w:autoRedefine w:val="0"/>
    <w:hidden w:val="0"/>
    <w:qFormat w:val="0"/>
    <w:pPr>
      <w:widowControl w:val="1"/>
      <w:suppressAutoHyphens w:val="0"/>
      <w:bidi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Lucida Sans" w:eastAsia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en-US"/>
    </w:rPr>
  </w:style>
  <w:style w:type="paragraph" w:styleId="Название">
    <w:name w:val="Название"/>
    <w:basedOn w:val="Базовый"/>
    <w:next w:val="Название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Lucida Sans" w:eastAsia="Times New Roman" w:hAnsi="Times New Roman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n-US"/>
    </w:rPr>
  </w:style>
  <w:style w:type="paragraph" w:styleId="Указатель">
    <w:name w:val="Указатель"/>
    <w:basedOn w:val="Базовый"/>
    <w:next w:val="Указатель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Lucida Sans" w:eastAsia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en-US"/>
    </w:rPr>
  </w:style>
  <w:style w:type="paragraph" w:styleId="Содержимоетаблицы">
    <w:name w:val="Содержимое таблицы"/>
    <w:basedOn w:val="Базовый"/>
    <w:next w:val="Содержимоетаблицы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en-US"/>
    </w:rPr>
  </w:style>
  <w:style w:type="paragraph" w:styleId="Заголовоктаблицы">
    <w:name w:val="Заголовок таблицы"/>
    <w:basedOn w:val="Содержимоетаблицы"/>
    <w:next w:val="Заголовоктаблицы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cs="Times New Roman" w:eastAsia="Times New Roman" w:hAnsi="Times New Roman"/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.png"/><Relationship Id="rId10" Type="http://schemas.openxmlformats.org/officeDocument/2006/relationships/image" Target="media/image5.jpg"/><Relationship Id="rId13" Type="http://schemas.openxmlformats.org/officeDocument/2006/relationships/image" Target="media/image12.png"/><Relationship Id="rId12" Type="http://schemas.openxmlformats.org/officeDocument/2006/relationships/image" Target="media/image6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9.png"/><Relationship Id="rId15" Type="http://schemas.openxmlformats.org/officeDocument/2006/relationships/image" Target="media/image2.png"/><Relationship Id="rId14" Type="http://schemas.openxmlformats.org/officeDocument/2006/relationships/image" Target="media/image3.png"/><Relationship Id="rId17" Type="http://schemas.openxmlformats.org/officeDocument/2006/relationships/image" Target="media/image13.jpg"/><Relationship Id="rId16" Type="http://schemas.openxmlformats.org/officeDocument/2006/relationships/image" Target="media/image11.png"/><Relationship Id="rId5" Type="http://schemas.openxmlformats.org/officeDocument/2006/relationships/styles" Target="styles.xml"/><Relationship Id="rId19" Type="http://schemas.openxmlformats.org/officeDocument/2006/relationships/image" Target="media/image8.png"/><Relationship Id="rId6" Type="http://schemas.openxmlformats.org/officeDocument/2006/relationships/customXml" Target="../customXML/item1.xml"/><Relationship Id="rId18" Type="http://schemas.openxmlformats.org/officeDocument/2006/relationships/image" Target="media/image7.png"/><Relationship Id="rId7" Type="http://schemas.openxmlformats.org/officeDocument/2006/relationships/image" Target="media/image10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gDdCuNzG6TJlV5ZZvZeUzftjGQ==">AMUW2mXBt34ZKN71RH/MBNc60noIHzBd36fVqAjpJ0G+Vpf/265OBDP+ZQxPD9Ll0BJ+FXSKp7b48CXSCkqGLWNun9nU1AIp5c69fUrJc1ao4kRw3k0xpVvCx6gVHA/Q7HxZbd1RBaWxSAhBtN3M0gA4PSfh+ECE3Ke6uvgMVniMaX2kTeM8k2ktE8r+KmRM070GV1LkqGex9rLUjAUqWoh3IqBv9QWJ21I5l2nHSSW7meqoOTLTGjWwOXAQVv/axzQEuPBZoTlXA7NGKomHQ58H4bKBnnyKg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2020-04-22T14:20:00Z</dcterms:created>
  <dc:creator>Windows User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