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0C" w:rsidRPr="008B387B" w:rsidRDefault="00D7592D" w:rsidP="00BA0AA8">
      <w:pPr>
        <w:pStyle w:val="a9"/>
        <w:tabs>
          <w:tab w:val="left" w:pos="5244"/>
        </w:tabs>
        <w:jc w:val="right"/>
        <w:outlineLvl w:val="0"/>
        <w:rPr>
          <w:rFonts w:ascii="Times New Roman" w:eastAsia="Calibri" w:hAnsi="Times New Roman" w:cs="Times New Roman"/>
          <w:b/>
          <w:i/>
          <w:color w:val="1F497D" w:themeColor="text2"/>
          <w:spacing w:val="-1"/>
          <w:sz w:val="28"/>
          <w:szCs w:val="28"/>
        </w:rPr>
      </w:pPr>
      <w:r w:rsidRPr="008B387B">
        <w:rPr>
          <w:rFonts w:ascii="Times New Roman" w:eastAsia="Calibri" w:hAnsi="Times New Roman" w:cs="Times New Roman"/>
          <w:b/>
          <w:i/>
          <w:color w:val="1F497D" w:themeColor="text2"/>
          <w:spacing w:val="-1"/>
          <w:sz w:val="28"/>
          <w:szCs w:val="28"/>
        </w:rPr>
        <w:t>ПРИМЕР</w:t>
      </w:r>
    </w:p>
    <w:p w:rsidR="0018160C" w:rsidRPr="008B387B" w:rsidRDefault="0018160C" w:rsidP="00BA0AA8">
      <w:pPr>
        <w:widowControl w:val="0"/>
        <w:autoSpaceDE w:val="0"/>
        <w:autoSpaceDN w:val="0"/>
        <w:adjustRightInd w:val="0"/>
        <w:spacing w:after="0" w:line="240" w:lineRule="auto"/>
        <w:jc w:val="center"/>
        <w:outlineLvl w:val="0"/>
        <w:rPr>
          <w:rFonts w:ascii="Times New Roman" w:hAnsi="Times New Roman"/>
          <w:color w:val="000000"/>
          <w:sz w:val="28"/>
          <w:szCs w:val="28"/>
          <w:lang w:val="ru-RU"/>
        </w:rPr>
      </w:pPr>
      <w:r w:rsidRPr="008B387B">
        <w:rPr>
          <w:rFonts w:ascii="Times New Roman" w:hAnsi="Times New Roman"/>
          <w:color w:val="000000"/>
          <w:sz w:val="28"/>
          <w:szCs w:val="28"/>
          <w:lang w:val="ru-RU"/>
        </w:rPr>
        <w:t>ДОНЕЦКАЯ НАРОДНАЯ РЕСПУБЛИКА</w:t>
      </w:r>
    </w:p>
    <w:p w:rsidR="0018160C" w:rsidRPr="008B387B" w:rsidRDefault="0018160C" w:rsidP="0018160C">
      <w:pPr>
        <w:widowControl w:val="0"/>
        <w:autoSpaceDE w:val="0"/>
        <w:autoSpaceDN w:val="0"/>
        <w:adjustRightInd w:val="0"/>
        <w:spacing w:after="0" w:line="240" w:lineRule="auto"/>
        <w:jc w:val="center"/>
        <w:rPr>
          <w:rFonts w:ascii="Times New Roman" w:hAnsi="Times New Roman"/>
          <w:color w:val="000000"/>
          <w:sz w:val="28"/>
          <w:szCs w:val="28"/>
          <w:lang w:val="ru-RU"/>
        </w:rPr>
      </w:pPr>
      <w:r w:rsidRPr="008B387B">
        <w:rPr>
          <w:rFonts w:ascii="Times New Roman" w:hAnsi="Times New Roman"/>
          <w:color w:val="000000"/>
          <w:sz w:val="28"/>
          <w:szCs w:val="28"/>
          <w:lang w:val="ru-RU"/>
        </w:rPr>
        <w:t>МИНИСТЕРСТВО ОБРАЗОВАНИЯ И НАУКИ</w:t>
      </w:r>
    </w:p>
    <w:p w:rsidR="0018160C" w:rsidRPr="008B387B" w:rsidRDefault="0018160C" w:rsidP="0018160C">
      <w:pPr>
        <w:widowControl w:val="0"/>
        <w:autoSpaceDE w:val="0"/>
        <w:autoSpaceDN w:val="0"/>
        <w:adjustRightInd w:val="0"/>
        <w:spacing w:after="0" w:line="240" w:lineRule="auto"/>
        <w:jc w:val="center"/>
        <w:rPr>
          <w:rFonts w:ascii="Times New Roman" w:hAnsi="Times New Roman"/>
          <w:color w:val="000000"/>
          <w:sz w:val="28"/>
          <w:szCs w:val="28"/>
          <w:lang w:val="ru-RU"/>
        </w:rPr>
      </w:pPr>
      <w:r w:rsidRPr="008B387B">
        <w:rPr>
          <w:rFonts w:ascii="Times New Roman" w:hAnsi="Times New Roman"/>
          <w:color w:val="000000"/>
          <w:sz w:val="28"/>
          <w:szCs w:val="28"/>
          <w:lang w:val="ru-RU"/>
        </w:rPr>
        <w:t>ГОСУДАРСТВЕННОЕ ОБРАЗОВАТЕЛЬНОЕ УЧРЕЖДЕНИЕ</w:t>
      </w:r>
    </w:p>
    <w:p w:rsidR="0018160C" w:rsidRPr="008B387B" w:rsidRDefault="0018160C" w:rsidP="0018160C">
      <w:pPr>
        <w:widowControl w:val="0"/>
        <w:autoSpaceDE w:val="0"/>
        <w:autoSpaceDN w:val="0"/>
        <w:adjustRightInd w:val="0"/>
        <w:spacing w:after="0" w:line="240" w:lineRule="auto"/>
        <w:jc w:val="center"/>
        <w:rPr>
          <w:rFonts w:ascii="Times New Roman" w:hAnsi="Times New Roman"/>
          <w:color w:val="000000"/>
          <w:sz w:val="28"/>
          <w:szCs w:val="28"/>
          <w:lang w:val="ru-RU"/>
        </w:rPr>
      </w:pPr>
      <w:r w:rsidRPr="008B387B">
        <w:rPr>
          <w:rFonts w:ascii="Times New Roman" w:hAnsi="Times New Roman"/>
          <w:color w:val="000000"/>
          <w:sz w:val="28"/>
          <w:szCs w:val="28"/>
          <w:lang w:val="ru-RU"/>
        </w:rPr>
        <w:t>ВЫСШЕГО ПРОФЕССИОНАЛЬНОГО ОБРАЗОВАНИЯ</w:t>
      </w:r>
    </w:p>
    <w:p w:rsidR="0018160C" w:rsidRPr="008B387B" w:rsidRDefault="0018160C" w:rsidP="0018160C">
      <w:pPr>
        <w:widowControl w:val="0"/>
        <w:overflowPunct w:val="0"/>
        <w:autoSpaceDE w:val="0"/>
        <w:autoSpaceDN w:val="0"/>
        <w:adjustRightInd w:val="0"/>
        <w:spacing w:after="0" w:line="240" w:lineRule="auto"/>
        <w:jc w:val="center"/>
        <w:rPr>
          <w:rFonts w:ascii="Times New Roman" w:hAnsi="Times New Roman"/>
          <w:color w:val="000000"/>
          <w:sz w:val="28"/>
          <w:szCs w:val="28"/>
          <w:lang w:val="ru-RU"/>
        </w:rPr>
      </w:pPr>
      <w:r w:rsidRPr="008B387B">
        <w:rPr>
          <w:rFonts w:ascii="Times New Roman" w:hAnsi="Times New Roman"/>
          <w:color w:val="000000"/>
          <w:sz w:val="28"/>
          <w:szCs w:val="28"/>
          <w:lang w:val="ru-RU"/>
        </w:rPr>
        <w:t>ДОНБАССКАЯ  ЮРИДИЧЕСКАЯ  АКАДЕМИЯ</w:t>
      </w: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rPr>
          <w:rFonts w:ascii="Times New Roman" w:hAnsi="Times New Roman"/>
          <w:sz w:val="28"/>
          <w:szCs w:val="28"/>
          <w:lang w:val="ru-RU"/>
        </w:rPr>
      </w:pPr>
    </w:p>
    <w:p w:rsidR="0018160C" w:rsidRPr="008B387B" w:rsidRDefault="0018160C" w:rsidP="00BA0AA8">
      <w:pPr>
        <w:widowControl w:val="0"/>
        <w:autoSpaceDE w:val="0"/>
        <w:autoSpaceDN w:val="0"/>
        <w:adjustRightInd w:val="0"/>
        <w:spacing w:after="0" w:line="240" w:lineRule="auto"/>
        <w:jc w:val="center"/>
        <w:outlineLvl w:val="0"/>
        <w:rPr>
          <w:rFonts w:ascii="Times New Roman" w:hAnsi="Times New Roman"/>
          <w:sz w:val="32"/>
          <w:szCs w:val="32"/>
          <w:lang w:val="ru-RU"/>
        </w:rPr>
      </w:pPr>
      <w:r w:rsidRPr="008B387B">
        <w:rPr>
          <w:rFonts w:ascii="Times New Roman" w:hAnsi="Times New Roman"/>
          <w:b/>
          <w:bCs/>
          <w:sz w:val="32"/>
          <w:szCs w:val="32"/>
          <w:lang w:val="ru-RU"/>
        </w:rPr>
        <w:t>ОТЧЕТ</w:t>
      </w: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32"/>
          <w:szCs w:val="32"/>
          <w:lang w:val="ru-RU"/>
        </w:rPr>
      </w:pPr>
    </w:p>
    <w:p w:rsidR="0018160C" w:rsidRPr="008B387B" w:rsidRDefault="00F004B3" w:rsidP="00BA0AA8">
      <w:pPr>
        <w:widowControl w:val="0"/>
        <w:autoSpaceDE w:val="0"/>
        <w:autoSpaceDN w:val="0"/>
        <w:adjustRightInd w:val="0"/>
        <w:spacing w:after="0" w:line="240" w:lineRule="auto"/>
        <w:jc w:val="center"/>
        <w:outlineLvl w:val="0"/>
        <w:rPr>
          <w:rFonts w:ascii="Times New Roman" w:hAnsi="Times New Roman"/>
          <w:sz w:val="32"/>
          <w:szCs w:val="32"/>
          <w:lang w:val="ru-RU"/>
        </w:rPr>
      </w:pPr>
      <w:r w:rsidRPr="008B387B">
        <w:rPr>
          <w:rFonts w:ascii="Times New Roman" w:hAnsi="Times New Roman"/>
          <w:b/>
          <w:bCs/>
          <w:sz w:val="32"/>
          <w:szCs w:val="32"/>
          <w:lang w:val="ru-RU"/>
        </w:rPr>
        <w:t>О ПРОХОЖДЕНИИ ПРЕДДИПЛОМНОЙ</w:t>
      </w:r>
      <w:r w:rsidR="0018160C" w:rsidRPr="008B387B">
        <w:rPr>
          <w:rFonts w:ascii="Times New Roman" w:hAnsi="Times New Roman"/>
          <w:b/>
          <w:bCs/>
          <w:sz w:val="32"/>
          <w:szCs w:val="32"/>
          <w:lang w:val="ru-RU"/>
        </w:rPr>
        <w:t xml:space="preserve"> ПРАКТИКИ</w:t>
      </w: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rPr>
          <w:rFonts w:ascii="Times New Roman" w:hAnsi="Times New Roman"/>
          <w:sz w:val="28"/>
          <w:szCs w:val="28"/>
          <w:lang w:val="ru-RU"/>
        </w:rPr>
      </w:pPr>
    </w:p>
    <w:p w:rsidR="0018160C" w:rsidRPr="008B387B" w:rsidRDefault="0018160C" w:rsidP="00BA0AA8">
      <w:pPr>
        <w:widowControl w:val="0"/>
        <w:autoSpaceDE w:val="0"/>
        <w:autoSpaceDN w:val="0"/>
        <w:adjustRightInd w:val="0"/>
        <w:spacing w:after="0" w:line="240" w:lineRule="auto"/>
        <w:jc w:val="center"/>
        <w:outlineLvl w:val="0"/>
        <w:rPr>
          <w:rFonts w:ascii="Times New Roman" w:hAnsi="Times New Roman"/>
          <w:sz w:val="28"/>
          <w:szCs w:val="28"/>
          <w:lang w:val="ru-RU"/>
        </w:rPr>
      </w:pPr>
      <w:r w:rsidRPr="008B387B">
        <w:rPr>
          <w:rFonts w:ascii="Times New Roman" w:hAnsi="Times New Roman"/>
          <w:sz w:val="28"/>
          <w:szCs w:val="28"/>
          <w:lang w:val="ru-RU"/>
        </w:rPr>
        <w:t xml:space="preserve">Направление подготовки </w:t>
      </w:r>
      <w:r w:rsidRPr="008B387B">
        <w:rPr>
          <w:rFonts w:ascii="Times New Roman" w:hAnsi="Times New Roman"/>
          <w:sz w:val="28"/>
          <w:szCs w:val="28"/>
          <w:u w:val="single"/>
          <w:lang w:val="ru-RU"/>
        </w:rPr>
        <w:t>40.03.01. «Юриспруденция»</w:t>
      </w: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D903C3">
      <w:pPr>
        <w:widowControl w:val="0"/>
        <w:autoSpaceDE w:val="0"/>
        <w:autoSpaceDN w:val="0"/>
        <w:adjustRightInd w:val="0"/>
        <w:spacing w:after="0" w:line="240" w:lineRule="auto"/>
        <w:rPr>
          <w:rFonts w:ascii="Times New Roman" w:hAnsi="Times New Roman"/>
          <w:lang w:val="ru-RU"/>
        </w:rPr>
      </w:pPr>
    </w:p>
    <w:p w:rsidR="0018160C" w:rsidRPr="008B387B" w:rsidRDefault="0018160C" w:rsidP="00BA0AA8">
      <w:pPr>
        <w:widowControl w:val="0"/>
        <w:autoSpaceDE w:val="0"/>
        <w:autoSpaceDN w:val="0"/>
        <w:adjustRightInd w:val="0"/>
        <w:spacing w:after="0" w:line="240" w:lineRule="auto"/>
        <w:jc w:val="center"/>
        <w:outlineLvl w:val="0"/>
        <w:rPr>
          <w:rFonts w:ascii="Times New Roman" w:hAnsi="Times New Roman"/>
          <w:sz w:val="28"/>
          <w:szCs w:val="28"/>
          <w:lang w:val="ru-RU"/>
        </w:rPr>
      </w:pPr>
      <w:r w:rsidRPr="008B387B">
        <w:rPr>
          <w:rFonts w:ascii="Times New Roman" w:hAnsi="Times New Roman"/>
          <w:sz w:val="28"/>
          <w:szCs w:val="28"/>
          <w:lang w:val="ru-RU"/>
        </w:rPr>
        <w:t>Квалификация: «Академический бакалавр»</w:t>
      </w:r>
    </w:p>
    <w:p w:rsidR="0018160C" w:rsidRPr="008B387B" w:rsidRDefault="0018160C" w:rsidP="0018160C">
      <w:pPr>
        <w:widowControl w:val="0"/>
        <w:overflowPunct w:val="0"/>
        <w:autoSpaceDE w:val="0"/>
        <w:autoSpaceDN w:val="0"/>
        <w:adjustRightInd w:val="0"/>
        <w:spacing w:after="0" w:line="240" w:lineRule="auto"/>
        <w:jc w:val="center"/>
        <w:rPr>
          <w:rFonts w:ascii="Times New Roman" w:hAnsi="Times New Roman"/>
          <w:sz w:val="28"/>
          <w:szCs w:val="28"/>
          <w:lang w:val="ru-RU"/>
        </w:rPr>
      </w:pPr>
    </w:p>
    <w:p w:rsidR="0018160C" w:rsidRPr="008B387B" w:rsidRDefault="0018160C" w:rsidP="0018160C">
      <w:pPr>
        <w:widowControl w:val="0"/>
        <w:autoSpaceDE w:val="0"/>
        <w:autoSpaceDN w:val="0"/>
        <w:adjustRightInd w:val="0"/>
        <w:spacing w:after="0" w:line="240" w:lineRule="auto"/>
        <w:jc w:val="center"/>
        <w:rPr>
          <w:rFonts w:ascii="Times New Roman" w:hAnsi="Times New Roman"/>
          <w:lang w:val="ru-RU"/>
        </w:rPr>
      </w:pPr>
    </w:p>
    <w:p w:rsidR="0018160C" w:rsidRPr="008B387B" w:rsidRDefault="0018160C" w:rsidP="0018160C">
      <w:pPr>
        <w:widowControl w:val="0"/>
        <w:overflowPunct w:val="0"/>
        <w:autoSpaceDE w:val="0"/>
        <w:autoSpaceDN w:val="0"/>
        <w:adjustRightInd w:val="0"/>
        <w:spacing w:after="0" w:line="240" w:lineRule="auto"/>
        <w:ind w:left="5860" w:right="290" w:hanging="1472"/>
        <w:rPr>
          <w:rFonts w:ascii="Times New Roman" w:hAnsi="Times New Roman"/>
          <w:b/>
          <w:bCs/>
          <w:sz w:val="25"/>
          <w:szCs w:val="25"/>
          <w:lang w:val="ru-RU"/>
        </w:rPr>
      </w:pPr>
    </w:p>
    <w:p w:rsidR="0018160C" w:rsidRPr="008B387B" w:rsidRDefault="0018160C" w:rsidP="0018160C">
      <w:pPr>
        <w:widowControl w:val="0"/>
        <w:overflowPunct w:val="0"/>
        <w:autoSpaceDE w:val="0"/>
        <w:autoSpaceDN w:val="0"/>
        <w:adjustRightInd w:val="0"/>
        <w:spacing w:after="0" w:line="240" w:lineRule="auto"/>
        <w:ind w:left="4395"/>
        <w:rPr>
          <w:rFonts w:ascii="Times New Roman" w:hAnsi="Times New Roman"/>
          <w:b/>
          <w:bCs/>
          <w:sz w:val="25"/>
          <w:szCs w:val="25"/>
          <w:lang w:val="ru-RU"/>
        </w:rPr>
      </w:pPr>
      <w:r w:rsidRPr="008B387B">
        <w:rPr>
          <w:rFonts w:ascii="Times New Roman" w:hAnsi="Times New Roman"/>
          <w:b/>
          <w:bCs/>
          <w:sz w:val="25"/>
          <w:szCs w:val="25"/>
          <w:lang w:val="ru-RU"/>
        </w:rPr>
        <w:t>Выполнил:</w:t>
      </w:r>
      <w:r w:rsidRPr="008B387B">
        <w:rPr>
          <w:rFonts w:ascii="Times New Roman" w:hAnsi="Times New Roman"/>
          <w:bCs/>
          <w:sz w:val="25"/>
          <w:szCs w:val="25"/>
          <w:lang w:val="ru-RU"/>
        </w:rPr>
        <w:t>_______________________________</w:t>
      </w:r>
    </w:p>
    <w:p w:rsidR="0018160C" w:rsidRPr="008B387B" w:rsidRDefault="0018160C" w:rsidP="0018160C">
      <w:pPr>
        <w:widowControl w:val="0"/>
        <w:tabs>
          <w:tab w:val="left" w:pos="8364"/>
        </w:tabs>
        <w:overflowPunct w:val="0"/>
        <w:autoSpaceDE w:val="0"/>
        <w:autoSpaceDN w:val="0"/>
        <w:adjustRightInd w:val="0"/>
        <w:spacing w:after="0" w:line="240" w:lineRule="auto"/>
        <w:ind w:left="4395"/>
        <w:rPr>
          <w:rFonts w:ascii="Times New Roman" w:hAnsi="Times New Roman"/>
          <w:sz w:val="28"/>
          <w:szCs w:val="28"/>
          <w:lang w:val="ru-RU"/>
        </w:rPr>
      </w:pPr>
      <w:r w:rsidRPr="008B387B">
        <w:rPr>
          <w:rFonts w:ascii="Times New Roman" w:hAnsi="Times New Roman"/>
          <w:sz w:val="28"/>
          <w:szCs w:val="28"/>
          <w:lang w:val="ru-RU"/>
        </w:rPr>
        <w:t xml:space="preserve">студент </w:t>
      </w:r>
    </w:p>
    <w:p w:rsidR="0018160C" w:rsidRPr="008B387B" w:rsidRDefault="0018160C" w:rsidP="0018160C">
      <w:pPr>
        <w:widowControl w:val="0"/>
        <w:overflowPunct w:val="0"/>
        <w:autoSpaceDE w:val="0"/>
        <w:autoSpaceDN w:val="0"/>
        <w:adjustRightInd w:val="0"/>
        <w:spacing w:after="0" w:line="240" w:lineRule="auto"/>
        <w:ind w:left="4395"/>
        <w:rPr>
          <w:rFonts w:ascii="Times New Roman" w:hAnsi="Times New Roman"/>
          <w:sz w:val="28"/>
          <w:szCs w:val="28"/>
          <w:lang w:val="ru-RU"/>
        </w:rPr>
      </w:pPr>
      <w:r w:rsidRPr="008B387B">
        <w:rPr>
          <w:rFonts w:ascii="Times New Roman" w:hAnsi="Times New Roman"/>
          <w:sz w:val="28"/>
          <w:szCs w:val="28"/>
          <w:lang w:val="ru-RU"/>
        </w:rPr>
        <w:t>очной/заочной формы обучения</w:t>
      </w:r>
    </w:p>
    <w:p w:rsidR="0018160C" w:rsidRPr="008B387B" w:rsidRDefault="0018160C" w:rsidP="0018160C">
      <w:pPr>
        <w:widowControl w:val="0"/>
        <w:overflowPunct w:val="0"/>
        <w:autoSpaceDE w:val="0"/>
        <w:autoSpaceDN w:val="0"/>
        <w:adjustRightInd w:val="0"/>
        <w:spacing w:after="0" w:line="240" w:lineRule="auto"/>
        <w:ind w:left="4395"/>
        <w:rPr>
          <w:rFonts w:ascii="Times New Roman" w:hAnsi="Times New Roman"/>
          <w:sz w:val="28"/>
          <w:szCs w:val="28"/>
          <w:lang w:val="ru-RU"/>
        </w:rPr>
      </w:pPr>
      <w:r w:rsidRPr="008B387B">
        <w:rPr>
          <w:rFonts w:ascii="Times New Roman" w:hAnsi="Times New Roman"/>
          <w:sz w:val="28"/>
          <w:szCs w:val="28"/>
          <w:lang w:val="ru-RU"/>
        </w:rPr>
        <w:t>Группа_____________________</w:t>
      </w:r>
    </w:p>
    <w:p w:rsidR="0018160C" w:rsidRPr="008B387B" w:rsidRDefault="0018160C" w:rsidP="0018160C">
      <w:pPr>
        <w:widowControl w:val="0"/>
        <w:autoSpaceDE w:val="0"/>
        <w:autoSpaceDN w:val="0"/>
        <w:adjustRightInd w:val="0"/>
        <w:spacing w:after="0" w:line="240" w:lineRule="auto"/>
        <w:ind w:left="4395"/>
        <w:rPr>
          <w:rFonts w:ascii="Times New Roman" w:hAnsi="Times New Roman"/>
          <w:sz w:val="28"/>
          <w:szCs w:val="28"/>
          <w:lang w:val="ru-RU"/>
        </w:rPr>
      </w:pPr>
    </w:p>
    <w:p w:rsidR="0018160C" w:rsidRPr="008B387B" w:rsidRDefault="0018160C" w:rsidP="00BA0AA8">
      <w:pPr>
        <w:widowControl w:val="0"/>
        <w:autoSpaceDE w:val="0"/>
        <w:autoSpaceDN w:val="0"/>
        <w:adjustRightInd w:val="0"/>
        <w:spacing w:after="0" w:line="240" w:lineRule="auto"/>
        <w:ind w:left="4395"/>
        <w:outlineLvl w:val="0"/>
        <w:rPr>
          <w:rFonts w:ascii="Times New Roman" w:hAnsi="Times New Roman"/>
          <w:sz w:val="28"/>
          <w:szCs w:val="28"/>
          <w:lang w:val="ru-RU"/>
        </w:rPr>
      </w:pPr>
      <w:r w:rsidRPr="008B387B">
        <w:rPr>
          <w:rFonts w:ascii="Times New Roman" w:hAnsi="Times New Roman"/>
          <w:sz w:val="28"/>
          <w:szCs w:val="28"/>
          <w:lang w:val="ru-RU"/>
        </w:rPr>
        <w:t>Курс_______________________</w:t>
      </w: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p>
    <w:p w:rsidR="0018160C" w:rsidRPr="008B387B" w:rsidRDefault="0018160C" w:rsidP="00BA0AA8">
      <w:pPr>
        <w:widowControl w:val="0"/>
        <w:autoSpaceDE w:val="0"/>
        <w:autoSpaceDN w:val="0"/>
        <w:adjustRightInd w:val="0"/>
        <w:spacing w:after="0" w:line="240" w:lineRule="auto"/>
        <w:ind w:left="5860" w:hanging="1472"/>
        <w:outlineLvl w:val="0"/>
        <w:rPr>
          <w:rFonts w:ascii="Times New Roman" w:hAnsi="Times New Roman"/>
          <w:lang w:val="ru-RU"/>
        </w:rPr>
      </w:pPr>
      <w:r w:rsidRPr="008B387B">
        <w:rPr>
          <w:rFonts w:ascii="Times New Roman" w:hAnsi="Times New Roman"/>
          <w:b/>
          <w:bCs/>
          <w:sz w:val="26"/>
          <w:szCs w:val="26"/>
          <w:lang w:val="ru-RU"/>
        </w:rPr>
        <w:t>Руководитель практики от ДЮА:</w:t>
      </w:r>
    </w:p>
    <w:p w:rsidR="0018160C" w:rsidRPr="008B387B" w:rsidRDefault="0018160C" w:rsidP="0018160C">
      <w:pPr>
        <w:widowControl w:val="0"/>
        <w:autoSpaceDE w:val="0"/>
        <w:autoSpaceDN w:val="0"/>
        <w:adjustRightInd w:val="0"/>
        <w:spacing w:after="0" w:line="240" w:lineRule="auto"/>
        <w:ind w:left="5860" w:hanging="1472"/>
        <w:rPr>
          <w:rFonts w:ascii="Times New Roman" w:hAnsi="Times New Roman"/>
          <w:lang w:val="ru-RU"/>
        </w:rPr>
      </w:pPr>
    </w:p>
    <w:p w:rsidR="0018160C" w:rsidRPr="008B387B" w:rsidRDefault="0018160C" w:rsidP="0018160C">
      <w:pPr>
        <w:widowControl w:val="0"/>
        <w:autoSpaceDE w:val="0"/>
        <w:autoSpaceDN w:val="0"/>
        <w:adjustRightInd w:val="0"/>
        <w:spacing w:after="0" w:line="240" w:lineRule="auto"/>
        <w:ind w:left="5860" w:hanging="1472"/>
        <w:rPr>
          <w:rFonts w:ascii="Times New Roman" w:hAnsi="Times New Roman"/>
          <w:lang w:val="ru-RU"/>
        </w:rPr>
      </w:pPr>
      <w:r w:rsidRPr="008B387B">
        <w:rPr>
          <w:rFonts w:ascii="Times New Roman" w:hAnsi="Times New Roman"/>
          <w:b/>
          <w:bCs/>
          <w:sz w:val="28"/>
          <w:szCs w:val="28"/>
          <w:lang w:val="ru-RU"/>
        </w:rPr>
        <w:t>____________________________</w:t>
      </w: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p>
    <w:p w:rsidR="0018160C" w:rsidRPr="008B387B" w:rsidRDefault="0018160C" w:rsidP="0018160C">
      <w:pPr>
        <w:widowControl w:val="0"/>
        <w:autoSpaceDE w:val="0"/>
        <w:autoSpaceDN w:val="0"/>
        <w:adjustRightInd w:val="0"/>
        <w:spacing w:after="0" w:line="240" w:lineRule="auto"/>
        <w:rPr>
          <w:rFonts w:ascii="Times New Roman" w:hAnsi="Times New Roman"/>
          <w:i/>
          <w:iCs/>
          <w:sz w:val="28"/>
          <w:szCs w:val="28"/>
          <w:lang w:val="ru-RU"/>
        </w:rPr>
      </w:pPr>
    </w:p>
    <w:p w:rsidR="0018160C" w:rsidRPr="008B387B" w:rsidRDefault="0018160C" w:rsidP="0018160C">
      <w:pPr>
        <w:widowControl w:val="0"/>
        <w:autoSpaceDE w:val="0"/>
        <w:autoSpaceDN w:val="0"/>
        <w:adjustRightInd w:val="0"/>
        <w:spacing w:after="0" w:line="240" w:lineRule="auto"/>
        <w:rPr>
          <w:rFonts w:ascii="Times New Roman" w:hAnsi="Times New Roman"/>
          <w:i/>
          <w:iCs/>
          <w:sz w:val="28"/>
          <w:szCs w:val="28"/>
          <w:lang w:val="ru-RU"/>
        </w:rPr>
      </w:pPr>
    </w:p>
    <w:p w:rsidR="0018160C" w:rsidRPr="008B387B" w:rsidRDefault="0018160C" w:rsidP="00BA0AA8">
      <w:pPr>
        <w:widowControl w:val="0"/>
        <w:autoSpaceDE w:val="0"/>
        <w:autoSpaceDN w:val="0"/>
        <w:adjustRightInd w:val="0"/>
        <w:spacing w:after="0" w:line="240" w:lineRule="auto"/>
        <w:outlineLvl w:val="0"/>
        <w:rPr>
          <w:rFonts w:ascii="Times New Roman" w:hAnsi="Times New Roman"/>
          <w:lang w:val="ru-RU"/>
        </w:rPr>
      </w:pPr>
      <w:r w:rsidRPr="008B387B">
        <w:rPr>
          <w:rFonts w:ascii="Times New Roman" w:hAnsi="Times New Roman"/>
          <w:i/>
          <w:iCs/>
          <w:sz w:val="28"/>
          <w:szCs w:val="28"/>
          <w:lang w:val="ru-RU"/>
        </w:rPr>
        <w:t>Дата сдачи отчета</w:t>
      </w: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r w:rsidRPr="008B387B">
        <w:rPr>
          <w:rFonts w:ascii="Times New Roman" w:hAnsi="Times New Roman"/>
          <w:i/>
          <w:iCs/>
          <w:sz w:val="28"/>
          <w:szCs w:val="28"/>
          <w:lang w:val="ru-RU"/>
        </w:rPr>
        <w:t>«______» _____________20___г.</w:t>
      </w: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r w:rsidRPr="008B387B">
        <w:rPr>
          <w:rFonts w:ascii="Times New Roman" w:hAnsi="Times New Roman"/>
          <w:i/>
          <w:iCs/>
          <w:sz w:val="28"/>
          <w:szCs w:val="28"/>
          <w:lang w:val="ru-RU"/>
        </w:rPr>
        <w:t>Оценка по результатам защиты:</w:t>
      </w:r>
    </w:p>
    <w:p w:rsidR="0018160C" w:rsidRPr="008B387B" w:rsidRDefault="0018160C" w:rsidP="0018160C">
      <w:pPr>
        <w:widowControl w:val="0"/>
        <w:autoSpaceDE w:val="0"/>
        <w:autoSpaceDN w:val="0"/>
        <w:adjustRightInd w:val="0"/>
        <w:spacing w:after="0" w:line="240" w:lineRule="auto"/>
        <w:rPr>
          <w:rFonts w:ascii="Times New Roman" w:hAnsi="Times New Roman"/>
          <w:lang w:val="ru-RU"/>
        </w:rPr>
      </w:pPr>
      <w:r w:rsidRPr="008B387B">
        <w:rPr>
          <w:rFonts w:ascii="Times New Roman" w:hAnsi="Times New Roman"/>
          <w:i/>
          <w:iCs/>
          <w:sz w:val="28"/>
          <w:szCs w:val="28"/>
          <w:lang w:val="ru-RU"/>
        </w:rPr>
        <w:t>____________________________</w:t>
      </w:r>
    </w:p>
    <w:p w:rsidR="0018160C" w:rsidRPr="008B387B" w:rsidRDefault="0018160C" w:rsidP="0018160C">
      <w:pPr>
        <w:pStyle w:val="a9"/>
        <w:tabs>
          <w:tab w:val="left" w:pos="5244"/>
        </w:tabs>
        <w:jc w:val="center"/>
        <w:rPr>
          <w:rFonts w:ascii="Times New Roman" w:eastAsia="Calibri" w:hAnsi="Times New Roman" w:cs="Times New Roman"/>
          <w:b/>
          <w:spacing w:val="-1"/>
          <w:sz w:val="28"/>
          <w:szCs w:val="28"/>
        </w:rPr>
      </w:pPr>
    </w:p>
    <w:p w:rsidR="0018160C" w:rsidRPr="008B387B" w:rsidRDefault="0018160C" w:rsidP="0018160C">
      <w:pPr>
        <w:pStyle w:val="a9"/>
        <w:tabs>
          <w:tab w:val="left" w:pos="5244"/>
        </w:tabs>
        <w:ind w:firstLine="0"/>
        <w:rPr>
          <w:rFonts w:ascii="Times New Roman" w:eastAsia="Calibri" w:hAnsi="Times New Roman" w:cs="Times New Roman"/>
          <w:b/>
          <w:spacing w:val="-1"/>
          <w:sz w:val="28"/>
          <w:szCs w:val="28"/>
        </w:rPr>
      </w:pPr>
    </w:p>
    <w:p w:rsidR="0018160C" w:rsidRPr="008B387B" w:rsidRDefault="0018160C" w:rsidP="00BA0AA8">
      <w:pPr>
        <w:pStyle w:val="a9"/>
        <w:tabs>
          <w:tab w:val="left" w:pos="5244"/>
        </w:tabs>
        <w:ind w:firstLine="0"/>
        <w:jc w:val="center"/>
        <w:outlineLvl w:val="0"/>
        <w:rPr>
          <w:rFonts w:ascii="Times New Roman" w:eastAsia="Calibri" w:hAnsi="Times New Roman" w:cs="Times New Roman"/>
          <w:spacing w:val="-1"/>
          <w:sz w:val="28"/>
          <w:szCs w:val="28"/>
        </w:rPr>
      </w:pPr>
      <w:r w:rsidRPr="008B387B">
        <w:rPr>
          <w:rFonts w:ascii="Times New Roman" w:eastAsia="Calibri" w:hAnsi="Times New Roman" w:cs="Times New Roman"/>
          <w:spacing w:val="-1"/>
          <w:sz w:val="28"/>
          <w:szCs w:val="28"/>
        </w:rPr>
        <w:t>Донецк – 20</w:t>
      </w:r>
      <w:r w:rsidR="00A66BEC" w:rsidRPr="008B387B">
        <w:rPr>
          <w:rFonts w:ascii="Times New Roman" w:eastAsia="Calibri" w:hAnsi="Times New Roman" w:cs="Times New Roman"/>
          <w:spacing w:val="-1"/>
          <w:sz w:val="28"/>
          <w:szCs w:val="28"/>
        </w:rPr>
        <w:t>20_</w:t>
      </w:r>
      <w:r w:rsidRPr="008B387B">
        <w:rPr>
          <w:rFonts w:ascii="Times New Roman" w:eastAsia="Calibri" w:hAnsi="Times New Roman" w:cs="Times New Roman"/>
          <w:spacing w:val="-1"/>
          <w:sz w:val="28"/>
          <w:szCs w:val="28"/>
        </w:rPr>
        <w:t>г.</w:t>
      </w:r>
    </w:p>
    <w:p w:rsidR="00CA52A8" w:rsidRPr="008B387B" w:rsidRDefault="00CA52A8" w:rsidP="00CA52A8">
      <w:pPr>
        <w:rPr>
          <w:rFonts w:ascii="Times New Roman" w:hAnsi="Times New Roman"/>
          <w:sz w:val="28"/>
          <w:szCs w:val="28"/>
          <w:vertAlign w:val="subscript"/>
          <w:lang w:val="ru-RU" w:eastAsia="ru-RU"/>
        </w:rPr>
        <w:sectPr w:rsidR="00CA52A8" w:rsidRPr="008B387B" w:rsidSect="00166301">
          <w:headerReference w:type="first" r:id="rId8"/>
          <w:pgSz w:w="11906" w:h="16838"/>
          <w:pgMar w:top="1134" w:right="849" w:bottom="1134" w:left="1418" w:header="708" w:footer="708" w:gutter="0"/>
          <w:cols w:space="708"/>
          <w:titlePg/>
          <w:docGrid w:linePitch="360"/>
        </w:sectPr>
      </w:pPr>
    </w:p>
    <w:p w:rsidR="0018160C" w:rsidRPr="00971E7A" w:rsidRDefault="0018160C" w:rsidP="00BA0AA8">
      <w:pPr>
        <w:jc w:val="center"/>
        <w:outlineLvl w:val="0"/>
        <w:rPr>
          <w:rFonts w:ascii="Times New Roman" w:hAnsi="Times New Roman"/>
          <w:b/>
          <w:sz w:val="28"/>
          <w:szCs w:val="28"/>
          <w:lang w:val="ru-RU" w:eastAsia="ru-RU"/>
        </w:rPr>
      </w:pPr>
      <w:r w:rsidRPr="00971E7A">
        <w:rPr>
          <w:rFonts w:ascii="Times New Roman" w:hAnsi="Times New Roman"/>
          <w:b/>
          <w:sz w:val="28"/>
          <w:szCs w:val="28"/>
          <w:lang w:val="ru-RU" w:eastAsia="ru-RU"/>
        </w:rPr>
        <w:lastRenderedPageBreak/>
        <w:t>СОДЕРЖАНИЕ</w:t>
      </w:r>
    </w:p>
    <w:p w:rsidR="0018160C" w:rsidRPr="008B387B" w:rsidRDefault="0018160C" w:rsidP="00971E7A">
      <w:pPr>
        <w:rPr>
          <w:lang w:val="ru-RU" w:eastAsia="ru-RU"/>
        </w:rPr>
      </w:pPr>
    </w:p>
    <w:p w:rsidR="00706383" w:rsidRDefault="00971E7A" w:rsidP="00BA0AA8">
      <w:pPr>
        <w:outlineLvl w:val="0"/>
        <w:rPr>
          <w:rFonts w:ascii="Times New Roman" w:hAnsi="Times New Roman"/>
          <w:sz w:val="28"/>
          <w:szCs w:val="28"/>
          <w:lang w:val="ru-RU"/>
        </w:rPr>
      </w:pPr>
      <w:r w:rsidRPr="00971E7A">
        <w:rPr>
          <w:rFonts w:ascii="Times New Roman" w:hAnsi="Times New Roman"/>
          <w:sz w:val="28"/>
          <w:szCs w:val="28"/>
          <w:lang w:val="ru-RU"/>
        </w:rPr>
        <w:t>ВВЕДЕНИЕ</w:t>
      </w:r>
      <w:r w:rsidR="0008114E" w:rsidRPr="00971E7A">
        <w:rPr>
          <w:rFonts w:ascii="Times New Roman" w:hAnsi="Times New Roman"/>
          <w:sz w:val="28"/>
          <w:szCs w:val="28"/>
          <w:lang w:val="ru-RU"/>
        </w:rPr>
        <w:t>…………………………………………………………………………..</w:t>
      </w:r>
      <w:r w:rsidR="00386740" w:rsidRPr="00971E7A">
        <w:rPr>
          <w:rFonts w:ascii="Times New Roman" w:hAnsi="Times New Roman"/>
          <w:sz w:val="28"/>
          <w:szCs w:val="28"/>
          <w:lang w:val="ru-RU"/>
        </w:rPr>
        <w:t>3</w:t>
      </w:r>
    </w:p>
    <w:p w:rsidR="00BA0AA8" w:rsidRPr="00971E7A" w:rsidRDefault="00BA0AA8" w:rsidP="00BA0AA8">
      <w:pPr>
        <w:outlineLvl w:val="0"/>
        <w:rPr>
          <w:rFonts w:ascii="Times New Roman" w:hAnsi="Times New Roman"/>
          <w:b/>
          <w:sz w:val="28"/>
          <w:szCs w:val="28"/>
          <w:lang w:val="ru-RU" w:eastAsia="ru-RU"/>
        </w:rPr>
      </w:pPr>
      <w:r>
        <w:rPr>
          <w:rFonts w:ascii="Times New Roman" w:hAnsi="Times New Roman"/>
          <w:sz w:val="28"/>
          <w:szCs w:val="28"/>
          <w:lang w:val="ru-RU"/>
        </w:rPr>
        <w:t>ХАРАКТЕРИСТИКА ОБЪЕКТА И ПРЕДМЕТА ИССЛЕДОВАНИЯ ………….5</w:t>
      </w:r>
    </w:p>
    <w:p w:rsidR="00CA6672" w:rsidRPr="008B387B" w:rsidRDefault="00CA6672" w:rsidP="00CA6672">
      <w:pPr>
        <w:rPr>
          <w:rFonts w:ascii="Times New Roman" w:hAnsi="Times New Roman"/>
          <w:sz w:val="28"/>
          <w:szCs w:val="28"/>
          <w:lang w:val="ru-RU" w:eastAsia="ru-RU"/>
        </w:rPr>
      </w:pPr>
      <w:r w:rsidRPr="008B387B">
        <w:rPr>
          <w:rFonts w:ascii="Times New Roman" w:hAnsi="Times New Roman"/>
          <w:sz w:val="28"/>
          <w:szCs w:val="28"/>
          <w:lang w:val="ru-RU" w:eastAsia="ru-RU"/>
        </w:rPr>
        <w:t xml:space="preserve">1. Характеристика налоговой системы </w:t>
      </w:r>
      <w:r w:rsidR="00E5792B" w:rsidRPr="008B387B">
        <w:rPr>
          <w:rFonts w:ascii="Times New Roman" w:hAnsi="Times New Roman"/>
          <w:sz w:val="28"/>
          <w:szCs w:val="28"/>
          <w:lang w:val="ru-RU" w:eastAsia="ru-RU"/>
        </w:rPr>
        <w:t>РФ……………………….……………</w:t>
      </w:r>
      <w:r w:rsidR="00386740">
        <w:rPr>
          <w:rFonts w:ascii="Times New Roman" w:hAnsi="Times New Roman"/>
          <w:sz w:val="28"/>
          <w:szCs w:val="28"/>
          <w:lang w:val="ru-RU" w:eastAsia="ru-RU"/>
        </w:rPr>
        <w:t>.….5</w:t>
      </w:r>
    </w:p>
    <w:p w:rsidR="00CA6672" w:rsidRPr="008B387B" w:rsidRDefault="00CA6672" w:rsidP="00CA6672">
      <w:pPr>
        <w:rPr>
          <w:rFonts w:ascii="Times New Roman" w:hAnsi="Times New Roman"/>
          <w:sz w:val="28"/>
          <w:szCs w:val="28"/>
          <w:lang w:val="ru-RU" w:eastAsia="ru-RU"/>
        </w:rPr>
      </w:pPr>
      <w:r w:rsidRPr="008B387B">
        <w:rPr>
          <w:rFonts w:ascii="Times New Roman" w:hAnsi="Times New Roman"/>
          <w:sz w:val="28"/>
          <w:szCs w:val="28"/>
          <w:lang w:val="ru-RU" w:eastAsia="ru-RU"/>
        </w:rPr>
        <w:t>2. Характеристика налоговой системы ДНР………………………</w:t>
      </w:r>
      <w:r w:rsidR="00E5792B" w:rsidRPr="008B387B">
        <w:rPr>
          <w:rFonts w:ascii="Times New Roman" w:hAnsi="Times New Roman"/>
          <w:sz w:val="28"/>
          <w:szCs w:val="28"/>
          <w:lang w:val="ru-RU" w:eastAsia="ru-RU"/>
        </w:rPr>
        <w:t>…..</w:t>
      </w:r>
      <w:r w:rsidR="00386740">
        <w:rPr>
          <w:rFonts w:ascii="Times New Roman" w:hAnsi="Times New Roman"/>
          <w:sz w:val="28"/>
          <w:szCs w:val="28"/>
          <w:lang w:val="ru-RU" w:eastAsia="ru-RU"/>
        </w:rPr>
        <w:t>…...</w:t>
      </w:r>
      <w:r w:rsidRPr="008B387B">
        <w:rPr>
          <w:rFonts w:ascii="Times New Roman" w:hAnsi="Times New Roman"/>
          <w:sz w:val="28"/>
          <w:szCs w:val="28"/>
          <w:lang w:val="ru-RU" w:eastAsia="ru-RU"/>
        </w:rPr>
        <w:t>…</w:t>
      </w:r>
      <w:r w:rsidR="00386740">
        <w:rPr>
          <w:rFonts w:ascii="Times New Roman" w:hAnsi="Times New Roman"/>
          <w:sz w:val="28"/>
          <w:szCs w:val="28"/>
          <w:lang w:val="ru-RU" w:eastAsia="ru-RU"/>
        </w:rPr>
        <w:t>…..11</w:t>
      </w:r>
    </w:p>
    <w:p w:rsidR="0008114E" w:rsidRPr="008B387B" w:rsidRDefault="00CA6672" w:rsidP="00CA6672">
      <w:pPr>
        <w:rPr>
          <w:rFonts w:ascii="Times New Roman" w:hAnsi="Times New Roman"/>
          <w:sz w:val="28"/>
          <w:szCs w:val="28"/>
          <w:lang w:val="ru-RU" w:eastAsia="ru-RU"/>
        </w:rPr>
      </w:pPr>
      <w:r w:rsidRPr="008B387B">
        <w:rPr>
          <w:rFonts w:ascii="Times New Roman" w:hAnsi="Times New Roman"/>
          <w:sz w:val="28"/>
          <w:szCs w:val="28"/>
          <w:lang w:val="ru-RU" w:eastAsia="ru-RU"/>
        </w:rPr>
        <w:t>3. Сравнительно-правовая характеристика налоговых систем ДНР и РФ……..</w:t>
      </w:r>
      <w:r w:rsidR="00E5792B" w:rsidRPr="008B387B">
        <w:rPr>
          <w:rFonts w:ascii="Times New Roman" w:hAnsi="Times New Roman"/>
          <w:sz w:val="28"/>
          <w:szCs w:val="28"/>
          <w:lang w:val="ru-RU" w:eastAsia="ru-RU"/>
        </w:rPr>
        <w:t>.</w:t>
      </w:r>
      <w:r w:rsidR="00386740">
        <w:rPr>
          <w:rFonts w:ascii="Times New Roman" w:hAnsi="Times New Roman"/>
          <w:sz w:val="28"/>
          <w:szCs w:val="28"/>
          <w:lang w:val="ru-RU" w:eastAsia="ru-RU"/>
        </w:rPr>
        <w:t>16</w:t>
      </w:r>
    </w:p>
    <w:p w:rsidR="0018245D" w:rsidRPr="008B387B" w:rsidRDefault="00971E7A" w:rsidP="0018245D">
      <w:pPr>
        <w:spacing w:after="0" w:line="360" w:lineRule="auto"/>
        <w:rPr>
          <w:rFonts w:ascii="Times New Roman" w:hAnsi="Times New Roman"/>
          <w:sz w:val="28"/>
          <w:lang w:val="ru-RU"/>
        </w:rPr>
      </w:pPr>
      <w:r w:rsidRPr="008B387B">
        <w:rPr>
          <w:rFonts w:ascii="Times New Roman" w:hAnsi="Times New Roman"/>
          <w:sz w:val="28"/>
          <w:lang w:val="ru-RU"/>
        </w:rPr>
        <w:t>ЗАКЛЮЧЕНИЕ</w:t>
      </w:r>
      <w:r w:rsidR="0018245D" w:rsidRPr="008B387B">
        <w:rPr>
          <w:rFonts w:ascii="Times New Roman" w:hAnsi="Times New Roman"/>
          <w:sz w:val="28"/>
          <w:lang w:val="ru-RU"/>
        </w:rPr>
        <w:t>.</w:t>
      </w:r>
      <w:r w:rsidR="0008114E" w:rsidRPr="008B387B">
        <w:rPr>
          <w:rFonts w:ascii="Times New Roman" w:hAnsi="Times New Roman"/>
          <w:sz w:val="28"/>
          <w:lang w:val="ru-RU"/>
        </w:rPr>
        <w:t>.……………………………………………………………</w:t>
      </w:r>
      <w:r w:rsidR="00615FA8">
        <w:rPr>
          <w:rFonts w:ascii="Times New Roman" w:hAnsi="Times New Roman"/>
          <w:sz w:val="28"/>
          <w:lang w:val="ru-RU"/>
        </w:rPr>
        <w:t>..</w:t>
      </w:r>
      <w:r w:rsidR="00386740">
        <w:rPr>
          <w:rFonts w:ascii="Times New Roman" w:hAnsi="Times New Roman"/>
          <w:sz w:val="28"/>
          <w:lang w:val="ru-RU"/>
        </w:rPr>
        <w:t>……..23</w:t>
      </w:r>
    </w:p>
    <w:p w:rsidR="005D02BD" w:rsidRPr="008B387B" w:rsidRDefault="00971E7A" w:rsidP="0018245D">
      <w:pPr>
        <w:spacing w:after="0" w:line="360" w:lineRule="auto"/>
        <w:rPr>
          <w:rFonts w:ascii="Times New Roman" w:hAnsi="Times New Roman"/>
          <w:sz w:val="28"/>
          <w:lang w:val="ru-RU"/>
        </w:rPr>
      </w:pPr>
      <w:r w:rsidRPr="008B387B">
        <w:rPr>
          <w:rFonts w:ascii="Times New Roman" w:hAnsi="Times New Roman"/>
          <w:sz w:val="28"/>
          <w:lang w:val="ru-RU"/>
        </w:rPr>
        <w:t>ЛИТЕРАТУР</w:t>
      </w:r>
      <w:r>
        <w:rPr>
          <w:rFonts w:ascii="Times New Roman" w:hAnsi="Times New Roman"/>
          <w:sz w:val="28"/>
          <w:lang w:val="ru-RU"/>
        </w:rPr>
        <w:t>А</w:t>
      </w:r>
      <w:r w:rsidR="00386740">
        <w:rPr>
          <w:rFonts w:ascii="Times New Roman" w:hAnsi="Times New Roman"/>
          <w:sz w:val="28"/>
          <w:lang w:val="ru-RU"/>
        </w:rPr>
        <w:t>……………………………………………………………</w:t>
      </w:r>
      <w:r w:rsidR="00615FA8">
        <w:rPr>
          <w:rFonts w:ascii="Times New Roman" w:hAnsi="Times New Roman"/>
          <w:sz w:val="28"/>
          <w:lang w:val="ru-RU"/>
        </w:rPr>
        <w:t>..</w:t>
      </w:r>
      <w:r w:rsidR="00386740">
        <w:rPr>
          <w:rFonts w:ascii="Times New Roman" w:hAnsi="Times New Roman"/>
          <w:sz w:val="28"/>
          <w:lang w:val="ru-RU"/>
        </w:rPr>
        <w:t>……….25</w:t>
      </w:r>
    </w:p>
    <w:p w:rsidR="0078342D" w:rsidRPr="008B387B" w:rsidRDefault="0078342D">
      <w:pPr>
        <w:rPr>
          <w:rFonts w:ascii="Times New Roman" w:hAnsi="Times New Roman"/>
          <w:b/>
          <w:sz w:val="28"/>
          <w:lang w:val="ru-RU"/>
        </w:rPr>
      </w:pPr>
      <w:r w:rsidRPr="008B387B">
        <w:rPr>
          <w:rFonts w:ascii="Times New Roman" w:hAnsi="Times New Roman"/>
          <w:b/>
          <w:sz w:val="28"/>
          <w:lang w:val="ru-RU"/>
        </w:rPr>
        <w:br w:type="page"/>
      </w:r>
    </w:p>
    <w:p w:rsidR="00E954B4" w:rsidRPr="008B387B" w:rsidRDefault="00A66BEC" w:rsidP="00BA0AA8">
      <w:pPr>
        <w:spacing w:after="0" w:line="360" w:lineRule="auto"/>
        <w:jc w:val="center"/>
        <w:outlineLvl w:val="0"/>
        <w:rPr>
          <w:rFonts w:ascii="Times New Roman" w:hAnsi="Times New Roman"/>
          <w:b/>
          <w:sz w:val="28"/>
          <w:lang w:val="ru-RU"/>
        </w:rPr>
      </w:pPr>
      <w:r w:rsidRPr="008B387B">
        <w:rPr>
          <w:rFonts w:ascii="Times New Roman" w:hAnsi="Times New Roman"/>
          <w:b/>
          <w:sz w:val="28"/>
          <w:lang w:val="ru-RU"/>
        </w:rPr>
        <w:lastRenderedPageBreak/>
        <w:t>ВВЕДЕНИЕ</w:t>
      </w:r>
    </w:p>
    <w:p w:rsidR="00497C00" w:rsidRPr="008B387B" w:rsidRDefault="00E04D72" w:rsidP="007A3CE4">
      <w:pPr>
        <w:spacing w:after="0" w:line="360" w:lineRule="auto"/>
        <w:ind w:firstLine="709"/>
        <w:jc w:val="both"/>
        <w:rPr>
          <w:rFonts w:ascii="Times New Roman" w:hAnsi="Times New Roman"/>
          <w:sz w:val="28"/>
          <w:szCs w:val="28"/>
          <w:lang w:val="ru-RU" w:eastAsia="ru-RU"/>
        </w:rPr>
      </w:pPr>
      <w:r w:rsidRPr="008B387B">
        <w:rPr>
          <w:rFonts w:ascii="Times New Roman" w:hAnsi="Times New Roman"/>
          <w:sz w:val="28"/>
          <w:szCs w:val="28"/>
          <w:lang w:val="ru-RU" w:eastAsia="ru-RU"/>
        </w:rPr>
        <w:t xml:space="preserve">Преддипломная  практика  </w:t>
      </w:r>
      <w:r>
        <w:rPr>
          <w:rFonts w:ascii="Times New Roman" w:hAnsi="Times New Roman"/>
          <w:sz w:val="28"/>
          <w:szCs w:val="28"/>
          <w:lang w:val="ru-RU" w:eastAsia="ru-RU"/>
        </w:rPr>
        <w:t>осуществлялась в</w:t>
      </w:r>
      <w:r w:rsidR="0018160C" w:rsidRPr="008B387B">
        <w:rPr>
          <w:rFonts w:ascii="Times New Roman" w:hAnsi="Times New Roman"/>
          <w:sz w:val="28"/>
          <w:szCs w:val="28"/>
          <w:lang w:val="ru-RU" w:eastAsia="ru-RU"/>
        </w:rPr>
        <w:t xml:space="preserve"> период </w:t>
      </w:r>
      <w:r w:rsidR="0018160C" w:rsidRPr="00E04D72">
        <w:rPr>
          <w:rFonts w:ascii="Times New Roman" w:hAnsi="Times New Roman"/>
          <w:sz w:val="28"/>
          <w:szCs w:val="28"/>
          <w:highlight w:val="yellow"/>
          <w:lang w:val="ru-RU" w:eastAsia="ru-RU"/>
        </w:rPr>
        <w:t xml:space="preserve">с           </w:t>
      </w:r>
      <w:proofErr w:type="gramStart"/>
      <w:r w:rsidR="0018160C" w:rsidRPr="00E04D72">
        <w:rPr>
          <w:rFonts w:ascii="Times New Roman" w:hAnsi="Times New Roman"/>
          <w:sz w:val="28"/>
          <w:szCs w:val="28"/>
          <w:highlight w:val="yellow"/>
          <w:lang w:val="ru-RU" w:eastAsia="ru-RU"/>
        </w:rPr>
        <w:t>по</w:t>
      </w:r>
      <w:proofErr w:type="gramEnd"/>
      <w:r w:rsidR="0018160C" w:rsidRPr="008B387B">
        <w:rPr>
          <w:rFonts w:ascii="Times New Roman" w:hAnsi="Times New Roman"/>
          <w:sz w:val="28"/>
          <w:szCs w:val="28"/>
          <w:lang w:val="ru-RU" w:eastAsia="ru-RU"/>
        </w:rPr>
        <w:t xml:space="preserve"> </w:t>
      </w:r>
      <w:r w:rsidR="000E7A99" w:rsidRPr="008B387B">
        <w:rPr>
          <w:rFonts w:ascii="Times New Roman" w:hAnsi="Times New Roman"/>
          <w:sz w:val="28"/>
          <w:szCs w:val="28"/>
          <w:lang w:val="ru-RU" w:eastAsia="ru-RU"/>
        </w:rPr>
        <w:t xml:space="preserve">  </w:t>
      </w:r>
      <w:r w:rsidR="0018160C" w:rsidRPr="008B387B">
        <w:rPr>
          <w:rFonts w:ascii="Times New Roman" w:hAnsi="Times New Roman"/>
          <w:sz w:val="28"/>
          <w:szCs w:val="28"/>
          <w:lang w:val="ru-RU" w:eastAsia="ru-RU"/>
        </w:rPr>
        <w:t xml:space="preserve">        </w:t>
      </w:r>
      <w:r w:rsidR="007A3CE4" w:rsidRPr="008B387B">
        <w:rPr>
          <w:rFonts w:ascii="Times New Roman" w:hAnsi="Times New Roman"/>
          <w:sz w:val="28"/>
          <w:szCs w:val="28"/>
          <w:lang w:val="ru-RU" w:eastAsia="ru-RU"/>
        </w:rPr>
        <w:t xml:space="preserve">на кафедре экономико-правовых дисциплин ГОУ ВПО «Донбасская юридическая академия». </w:t>
      </w:r>
      <w:r w:rsidR="00A66BEC" w:rsidRPr="008B387B">
        <w:rPr>
          <w:rFonts w:ascii="Times New Roman" w:hAnsi="Times New Roman"/>
          <w:sz w:val="28"/>
          <w:szCs w:val="28"/>
          <w:lang w:val="ru-RU" w:eastAsia="ru-RU"/>
        </w:rPr>
        <w:t xml:space="preserve"> Кафедра является структурным подразделением академии, занимается учебно-методической, научно-исследовательской и организационной  работой</w:t>
      </w:r>
      <w:r w:rsidR="00386740">
        <w:rPr>
          <w:rFonts w:ascii="Times New Roman" w:hAnsi="Times New Roman"/>
          <w:sz w:val="28"/>
          <w:szCs w:val="28"/>
          <w:lang w:val="ru-RU" w:eastAsia="ru-RU"/>
        </w:rPr>
        <w:t>, занимается исследованием проблем в рамках финансового, налогового права.</w:t>
      </w:r>
    </w:p>
    <w:p w:rsidR="007A3CE4" w:rsidRPr="008B387B" w:rsidRDefault="007A3CE4" w:rsidP="007A3CE4">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Налоги, как и вся налоговая система, являются мощным инструментом управления экономикой в условиях рынка. Задачи любой налоговой системы меняются с учетом предъявляемых к ней политических, экономических и социальных требований. Ни одно государство не может обойтись без налогов, так как налоги являются одним из основных рычагов воздействия на </w:t>
      </w:r>
      <w:proofErr w:type="gramStart"/>
      <w:r w:rsidRPr="008B387B">
        <w:rPr>
          <w:rFonts w:ascii="Times New Roman" w:hAnsi="Times New Roman"/>
          <w:sz w:val="28"/>
          <w:szCs w:val="28"/>
          <w:lang w:val="ru-RU"/>
        </w:rPr>
        <w:t>экономические и политические процессы</w:t>
      </w:r>
      <w:proofErr w:type="gramEnd"/>
      <w:r w:rsidRPr="008B387B">
        <w:rPr>
          <w:rFonts w:ascii="Times New Roman" w:hAnsi="Times New Roman"/>
          <w:sz w:val="28"/>
          <w:szCs w:val="28"/>
          <w:lang w:val="ru-RU"/>
        </w:rPr>
        <w:t xml:space="preserve"> в государстве. Донецкая Народная Республика – это молодое государство, его налоговая система находится в постоянном развитии. </w:t>
      </w:r>
      <w:r w:rsidRPr="008B387B">
        <w:rPr>
          <w:rFonts w:ascii="Times New Roman" w:hAnsi="Times New Roman"/>
          <w:noProof/>
          <w:sz w:val="28"/>
          <w:szCs w:val="28"/>
          <w:lang w:val="ru-RU" w:eastAsia="ru-RU"/>
        </w:rPr>
        <w:t xml:space="preserve">Важным для налоговой системы ДНР является не только ее внутренний анализ, но и сравнение с налоговыми системами других стран, в данном случае с Российской Федерацией, с целью внесения предложений о применении положительного опыта их развития. </w:t>
      </w:r>
    </w:p>
    <w:p w:rsidR="007A3CE4" w:rsidRPr="008B387B" w:rsidRDefault="007A3CE4" w:rsidP="007A3CE4">
      <w:pPr>
        <w:spacing w:after="0" w:line="360" w:lineRule="auto"/>
        <w:ind w:firstLine="709"/>
        <w:jc w:val="both"/>
        <w:rPr>
          <w:rFonts w:ascii="Times New Roman" w:hAnsi="Times New Roman"/>
          <w:sz w:val="28"/>
          <w:szCs w:val="28"/>
          <w:lang w:val="ru-RU"/>
        </w:rPr>
      </w:pPr>
      <w:proofErr w:type="gramStart"/>
      <w:r w:rsidRPr="008B387B">
        <w:rPr>
          <w:rFonts w:ascii="Times New Roman" w:hAnsi="Times New Roman"/>
          <w:sz w:val="28"/>
          <w:szCs w:val="28"/>
          <w:lang w:val="ru-RU"/>
        </w:rPr>
        <w:t>Результаты изучения</w:t>
      </w:r>
      <w:r w:rsidR="00CA6672" w:rsidRPr="008B387B">
        <w:rPr>
          <w:rFonts w:ascii="Times New Roman" w:hAnsi="Times New Roman"/>
          <w:sz w:val="28"/>
          <w:szCs w:val="28"/>
          <w:lang w:val="ru-RU"/>
        </w:rPr>
        <w:t xml:space="preserve"> правовых и экономических аспектов</w:t>
      </w:r>
      <w:r w:rsidRPr="008B387B">
        <w:rPr>
          <w:rFonts w:ascii="Times New Roman" w:hAnsi="Times New Roman"/>
          <w:sz w:val="28"/>
          <w:szCs w:val="28"/>
          <w:lang w:val="ru-RU"/>
        </w:rPr>
        <w:t xml:space="preserve"> налоговых систем отражены в работах таких ученых как </w:t>
      </w:r>
      <w:proofErr w:type="spellStart"/>
      <w:r w:rsidRPr="008B387B">
        <w:rPr>
          <w:rFonts w:ascii="Times New Roman" w:hAnsi="Times New Roman"/>
          <w:sz w:val="28"/>
          <w:szCs w:val="28"/>
          <w:lang w:val="ru-RU"/>
        </w:rPr>
        <w:t>Дадашев</w:t>
      </w:r>
      <w:proofErr w:type="spellEnd"/>
      <w:r w:rsidRPr="008B387B">
        <w:rPr>
          <w:rFonts w:ascii="Times New Roman" w:hAnsi="Times New Roman"/>
          <w:sz w:val="28"/>
          <w:szCs w:val="28"/>
          <w:lang w:val="ru-RU"/>
        </w:rPr>
        <w:t xml:space="preserve"> А.З., Захарьин В.Р., Лыкова Л.Н., Кучеров И.И., Крохина Ю.А., Скворцов О.В., </w:t>
      </w:r>
      <w:proofErr w:type="spellStart"/>
      <w:r w:rsidRPr="008B387B">
        <w:rPr>
          <w:rFonts w:ascii="Times New Roman" w:hAnsi="Times New Roman"/>
          <w:sz w:val="28"/>
          <w:szCs w:val="28"/>
          <w:lang w:val="ru-RU"/>
        </w:rPr>
        <w:t>Пансков</w:t>
      </w:r>
      <w:proofErr w:type="spellEnd"/>
      <w:r w:rsidRPr="008B387B">
        <w:rPr>
          <w:rFonts w:ascii="Times New Roman" w:hAnsi="Times New Roman"/>
          <w:sz w:val="28"/>
          <w:szCs w:val="28"/>
          <w:lang w:val="ru-RU"/>
        </w:rPr>
        <w:t xml:space="preserve"> В.Г., Черник Д.Г., Яшина Н. И </w:t>
      </w:r>
      <w:proofErr w:type="spellStart"/>
      <w:r w:rsidRPr="008B387B">
        <w:rPr>
          <w:rFonts w:ascii="Times New Roman" w:hAnsi="Times New Roman"/>
          <w:sz w:val="28"/>
          <w:szCs w:val="28"/>
          <w:lang w:val="ru-RU"/>
        </w:rPr>
        <w:t>и</w:t>
      </w:r>
      <w:proofErr w:type="spellEnd"/>
      <w:r w:rsidRPr="008B387B">
        <w:rPr>
          <w:rFonts w:ascii="Times New Roman" w:hAnsi="Times New Roman"/>
          <w:sz w:val="28"/>
          <w:szCs w:val="28"/>
          <w:lang w:val="ru-RU"/>
        </w:rPr>
        <w:t xml:space="preserve"> др., которые систематизировали знания о сущности налоговой системы, ее элементах, принципах построения, функциях, а также разработали традиционную классификацию</w:t>
      </w:r>
      <w:proofErr w:type="gramEnd"/>
      <w:r w:rsidRPr="008B387B">
        <w:rPr>
          <w:rFonts w:ascii="Times New Roman" w:hAnsi="Times New Roman"/>
          <w:sz w:val="28"/>
          <w:szCs w:val="28"/>
          <w:lang w:val="ru-RU"/>
        </w:rPr>
        <w:t xml:space="preserve"> налоговых систем в целом</w:t>
      </w:r>
      <w:r w:rsidR="00CA6672" w:rsidRPr="008B387B">
        <w:rPr>
          <w:rFonts w:ascii="Times New Roman" w:hAnsi="Times New Roman"/>
          <w:sz w:val="28"/>
          <w:szCs w:val="28"/>
          <w:lang w:val="ru-RU"/>
        </w:rPr>
        <w:t>, систематизировали изучение налоговых правоотношений</w:t>
      </w:r>
      <w:proofErr w:type="gramStart"/>
      <w:r w:rsidR="00CA6672" w:rsidRPr="008B387B">
        <w:rPr>
          <w:rFonts w:ascii="Times New Roman" w:hAnsi="Times New Roman"/>
          <w:sz w:val="28"/>
          <w:szCs w:val="28"/>
          <w:lang w:val="ru-RU"/>
        </w:rPr>
        <w:t>.</w:t>
      </w:r>
      <w:r w:rsidRPr="008B387B">
        <w:rPr>
          <w:rFonts w:ascii="Times New Roman" w:hAnsi="Times New Roman"/>
          <w:sz w:val="28"/>
          <w:szCs w:val="28"/>
          <w:lang w:val="ru-RU"/>
        </w:rPr>
        <w:t>.</w:t>
      </w:r>
      <w:proofErr w:type="gramEnd"/>
    </w:p>
    <w:p w:rsidR="007A3CE4" w:rsidRPr="008B387B" w:rsidRDefault="00CA6672" w:rsidP="007A3CE4">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Целью исследования</w:t>
      </w:r>
      <w:r w:rsidR="007A3CE4" w:rsidRPr="008B387B">
        <w:rPr>
          <w:rFonts w:ascii="Times New Roman" w:hAnsi="Times New Roman"/>
          <w:sz w:val="28"/>
          <w:szCs w:val="28"/>
          <w:lang w:val="ru-RU"/>
        </w:rPr>
        <w:t xml:space="preserve"> </w:t>
      </w:r>
      <w:r w:rsidR="00386740">
        <w:rPr>
          <w:rFonts w:ascii="Times New Roman" w:hAnsi="Times New Roman"/>
          <w:sz w:val="28"/>
          <w:szCs w:val="28"/>
          <w:lang w:val="ru-RU"/>
        </w:rPr>
        <w:t xml:space="preserve">в рамках практики </w:t>
      </w:r>
      <w:r w:rsidR="007A3CE4" w:rsidRPr="008B387B">
        <w:rPr>
          <w:rFonts w:ascii="Times New Roman" w:hAnsi="Times New Roman"/>
          <w:sz w:val="28"/>
          <w:szCs w:val="28"/>
          <w:lang w:val="ru-RU"/>
        </w:rPr>
        <w:t xml:space="preserve">является изучение и сравнительно-правовая характеристика налоговых систем Донецкой Народной </w:t>
      </w:r>
      <w:r w:rsidR="007A3CE4" w:rsidRPr="008B387B">
        <w:rPr>
          <w:rFonts w:ascii="Times New Roman" w:hAnsi="Times New Roman"/>
          <w:sz w:val="28"/>
          <w:szCs w:val="28"/>
          <w:lang w:val="ru-RU"/>
        </w:rPr>
        <w:lastRenderedPageBreak/>
        <w:t>Республики и Российской Федерации, проведение сравнительной характеристики данных систем.</w:t>
      </w:r>
    </w:p>
    <w:p w:rsidR="007A3CE4" w:rsidRPr="008B387B" w:rsidRDefault="007A3CE4" w:rsidP="007A3CE4">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Для достижения указанной цели в данной работе поставлены и решены следующие задачи:</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изучена сущность налоговой системы,</w:t>
      </w:r>
      <w:r w:rsidR="00CA6672" w:rsidRPr="008B387B">
        <w:rPr>
          <w:rFonts w:ascii="Times New Roman" w:hAnsi="Times New Roman"/>
          <w:sz w:val="28"/>
          <w:szCs w:val="28"/>
          <w:lang w:val="ru-RU"/>
        </w:rPr>
        <w:t xml:space="preserve"> нормативная основа,</w:t>
      </w:r>
      <w:r w:rsidRPr="008B387B">
        <w:rPr>
          <w:rFonts w:ascii="Times New Roman" w:hAnsi="Times New Roman"/>
          <w:sz w:val="28"/>
          <w:szCs w:val="28"/>
          <w:lang w:val="ru-RU"/>
        </w:rPr>
        <w:t xml:space="preserve"> ее функции, классификация и назначение;</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определены основные элементы налоговой системы, ее</w:t>
      </w:r>
      <w:r w:rsidR="00CA6672" w:rsidRPr="008B387B">
        <w:rPr>
          <w:rFonts w:ascii="Times New Roman" w:hAnsi="Times New Roman"/>
          <w:sz w:val="28"/>
          <w:szCs w:val="28"/>
          <w:lang w:val="ru-RU"/>
        </w:rPr>
        <w:t xml:space="preserve"> </w:t>
      </w:r>
      <w:r w:rsidRPr="008B387B">
        <w:rPr>
          <w:rFonts w:ascii="Times New Roman" w:hAnsi="Times New Roman"/>
          <w:sz w:val="28"/>
          <w:szCs w:val="28"/>
          <w:lang w:val="ru-RU"/>
        </w:rPr>
        <w:t>правовая основа;</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рассмотрены принципы построения налоговой системы;</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проанализированы налоговые системы Донецкой Народной Республики и Российской Федерации, их нормативно-правовое обеспечение;</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осуществлена сравнительн</w:t>
      </w:r>
      <w:r w:rsidR="00CA6672" w:rsidRPr="008B387B">
        <w:rPr>
          <w:rFonts w:ascii="Times New Roman" w:hAnsi="Times New Roman"/>
          <w:sz w:val="28"/>
          <w:szCs w:val="28"/>
          <w:lang w:val="ru-RU"/>
        </w:rPr>
        <w:t>о</w:t>
      </w:r>
      <w:r w:rsidRPr="008B387B">
        <w:rPr>
          <w:rFonts w:ascii="Times New Roman" w:hAnsi="Times New Roman"/>
          <w:sz w:val="28"/>
          <w:szCs w:val="28"/>
          <w:lang w:val="ru-RU"/>
        </w:rPr>
        <w:t>-правовая характеристика налоговых систем Донецкой Народной Республики и Российской Федерации;</w:t>
      </w:r>
    </w:p>
    <w:p w:rsidR="007A3CE4" w:rsidRPr="008B387B" w:rsidRDefault="007A3CE4" w:rsidP="00E04D72">
      <w:pPr>
        <w:pStyle w:val="a7"/>
        <w:numPr>
          <w:ilvl w:val="0"/>
          <w:numId w:val="12"/>
        </w:numPr>
        <w:tabs>
          <w:tab w:val="left" w:pos="1134"/>
        </w:tabs>
        <w:spacing w:after="0" w:line="360" w:lineRule="auto"/>
        <w:ind w:left="142" w:firstLine="567"/>
        <w:jc w:val="both"/>
        <w:rPr>
          <w:rFonts w:ascii="Times New Roman" w:hAnsi="Times New Roman"/>
          <w:sz w:val="28"/>
          <w:szCs w:val="28"/>
          <w:lang w:val="ru-RU"/>
        </w:rPr>
      </w:pPr>
      <w:r w:rsidRPr="008B387B">
        <w:rPr>
          <w:rFonts w:ascii="Times New Roman" w:hAnsi="Times New Roman"/>
          <w:sz w:val="28"/>
          <w:szCs w:val="28"/>
          <w:lang w:val="ru-RU"/>
        </w:rPr>
        <w:t>сделаны соответствующие выводы.</w:t>
      </w:r>
    </w:p>
    <w:p w:rsidR="007A3CE4" w:rsidRPr="008B387B" w:rsidRDefault="007A3CE4" w:rsidP="007A3CE4">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Объект исследования – налоговая система, ее элементы, принципы построения, законодательство в сфере налогообложения.</w:t>
      </w:r>
    </w:p>
    <w:p w:rsidR="007A3CE4" w:rsidRPr="008B387B" w:rsidRDefault="007A3CE4" w:rsidP="007A3CE4">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Предмет исследования</w:t>
      </w:r>
      <w:r w:rsidR="00E04D72">
        <w:rPr>
          <w:rFonts w:ascii="Times New Roman" w:hAnsi="Times New Roman"/>
          <w:noProof/>
          <w:sz w:val="28"/>
          <w:szCs w:val="28"/>
          <w:lang w:val="ru-RU" w:eastAsia="ru-RU"/>
        </w:rPr>
        <w:t xml:space="preserve"> </w:t>
      </w:r>
      <w:r w:rsidRPr="008B387B">
        <w:rPr>
          <w:rFonts w:ascii="Times New Roman" w:hAnsi="Times New Roman"/>
          <w:noProof/>
          <w:sz w:val="28"/>
          <w:szCs w:val="28"/>
          <w:lang w:val="ru-RU" w:eastAsia="ru-RU"/>
        </w:rPr>
        <w:t xml:space="preserve"> –</w:t>
      </w:r>
      <w:r w:rsidR="00E04D72">
        <w:rPr>
          <w:rFonts w:ascii="Times New Roman" w:hAnsi="Times New Roman"/>
          <w:noProof/>
          <w:sz w:val="28"/>
          <w:szCs w:val="28"/>
          <w:lang w:val="ru-RU" w:eastAsia="ru-RU"/>
        </w:rPr>
        <w:t xml:space="preserve"> </w:t>
      </w:r>
      <w:r w:rsidRPr="008B387B">
        <w:rPr>
          <w:rFonts w:ascii="Times New Roman" w:hAnsi="Times New Roman"/>
          <w:noProof/>
          <w:sz w:val="28"/>
          <w:szCs w:val="28"/>
          <w:lang w:val="ru-RU" w:eastAsia="ru-RU"/>
        </w:rPr>
        <w:t>нормативно-правовая основа налоговой системы РФ и ДНР.</w:t>
      </w:r>
    </w:p>
    <w:p w:rsidR="007A3CE4" w:rsidRPr="008B387B" w:rsidRDefault="007A3CE4" w:rsidP="007A3CE4">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Научная новизна полученных результатов заключается в проведении сравнительно-правовой  характеристики налоговых систем Донецкой Народной Республики и Российской Федерации с целью выявления недостатков и преимуществ налоговой системы Донецкой Народной Республики.</w:t>
      </w:r>
    </w:p>
    <w:p w:rsidR="007A3CE4" w:rsidRPr="008B387B" w:rsidRDefault="007A3CE4" w:rsidP="007A3CE4">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В процессе исследования были использованы следующие методы: индукция, дедукция, обобщение,</w:t>
      </w:r>
      <w:r w:rsidR="00E04D72">
        <w:rPr>
          <w:rFonts w:ascii="Times New Roman" w:hAnsi="Times New Roman"/>
          <w:noProof/>
          <w:sz w:val="28"/>
          <w:szCs w:val="28"/>
          <w:lang w:val="ru-RU" w:eastAsia="ru-RU"/>
        </w:rPr>
        <w:t xml:space="preserve"> </w:t>
      </w:r>
      <w:r w:rsidR="00CA6672" w:rsidRPr="008B387B">
        <w:rPr>
          <w:rFonts w:ascii="Times New Roman" w:hAnsi="Times New Roman"/>
          <w:noProof/>
          <w:sz w:val="28"/>
          <w:szCs w:val="28"/>
          <w:lang w:val="ru-RU" w:eastAsia="ru-RU"/>
        </w:rPr>
        <w:t>сравнительно-правовой</w:t>
      </w:r>
      <w:r w:rsidRPr="008B387B">
        <w:rPr>
          <w:rFonts w:ascii="Times New Roman" w:hAnsi="Times New Roman"/>
          <w:noProof/>
          <w:sz w:val="28"/>
          <w:szCs w:val="28"/>
          <w:lang w:val="ru-RU" w:eastAsia="ru-RU"/>
        </w:rPr>
        <w:t xml:space="preserve"> анализ, синтез.</w:t>
      </w:r>
    </w:p>
    <w:p w:rsidR="00A66BEC" w:rsidRDefault="00A66BEC" w:rsidP="00A66BEC">
      <w:pPr>
        <w:spacing w:after="0" w:line="360" w:lineRule="auto"/>
        <w:rPr>
          <w:rFonts w:ascii="Times New Roman" w:hAnsi="Times New Roman"/>
          <w:b/>
          <w:sz w:val="28"/>
          <w:szCs w:val="28"/>
          <w:lang w:val="ru-RU"/>
        </w:rPr>
      </w:pPr>
    </w:p>
    <w:p w:rsidR="00386740" w:rsidRDefault="00386740" w:rsidP="00A66BEC">
      <w:pPr>
        <w:spacing w:after="0" w:line="360" w:lineRule="auto"/>
        <w:rPr>
          <w:rFonts w:ascii="Times New Roman" w:hAnsi="Times New Roman"/>
          <w:b/>
          <w:sz w:val="28"/>
          <w:szCs w:val="28"/>
          <w:lang w:val="ru-RU"/>
        </w:rPr>
      </w:pPr>
    </w:p>
    <w:p w:rsidR="00E04D72" w:rsidRDefault="00E04D72" w:rsidP="00A66BEC">
      <w:pPr>
        <w:spacing w:after="0" w:line="360" w:lineRule="auto"/>
        <w:rPr>
          <w:rFonts w:ascii="Times New Roman" w:hAnsi="Times New Roman"/>
          <w:b/>
          <w:sz w:val="28"/>
          <w:szCs w:val="28"/>
          <w:lang w:val="ru-RU"/>
        </w:rPr>
      </w:pPr>
    </w:p>
    <w:p w:rsidR="00386740" w:rsidRDefault="00386740" w:rsidP="00A66BEC">
      <w:pPr>
        <w:spacing w:after="0" w:line="360" w:lineRule="auto"/>
        <w:rPr>
          <w:rFonts w:ascii="Times New Roman" w:hAnsi="Times New Roman"/>
          <w:b/>
          <w:sz w:val="28"/>
          <w:szCs w:val="28"/>
          <w:lang w:val="ru-RU"/>
        </w:rPr>
      </w:pPr>
    </w:p>
    <w:p w:rsidR="00386740" w:rsidRDefault="00386740" w:rsidP="00A66BEC">
      <w:pPr>
        <w:spacing w:after="0" w:line="360" w:lineRule="auto"/>
        <w:rPr>
          <w:rFonts w:ascii="Times New Roman" w:hAnsi="Times New Roman"/>
          <w:b/>
          <w:sz w:val="28"/>
          <w:szCs w:val="28"/>
          <w:lang w:val="ru-RU"/>
        </w:rPr>
      </w:pPr>
    </w:p>
    <w:p w:rsidR="00386740" w:rsidRPr="008B387B" w:rsidRDefault="00386740" w:rsidP="00A66BEC">
      <w:pPr>
        <w:spacing w:after="0" w:line="360" w:lineRule="auto"/>
        <w:rPr>
          <w:rFonts w:ascii="Times New Roman" w:hAnsi="Times New Roman"/>
          <w:b/>
          <w:sz w:val="28"/>
          <w:szCs w:val="28"/>
          <w:lang w:val="ru-RU"/>
        </w:rPr>
      </w:pPr>
    </w:p>
    <w:p w:rsidR="00CA6672" w:rsidRPr="008B387B" w:rsidRDefault="00A66BEC" w:rsidP="00A66BEC">
      <w:pPr>
        <w:pStyle w:val="a7"/>
        <w:numPr>
          <w:ilvl w:val="0"/>
          <w:numId w:val="26"/>
        </w:numPr>
        <w:spacing w:after="0" w:line="360" w:lineRule="auto"/>
        <w:jc w:val="center"/>
        <w:rPr>
          <w:rFonts w:ascii="Times New Roman" w:hAnsi="Times New Roman"/>
          <w:b/>
          <w:sz w:val="28"/>
          <w:szCs w:val="28"/>
          <w:lang w:val="ru-RU"/>
        </w:rPr>
      </w:pPr>
      <w:r w:rsidRPr="008B387B">
        <w:rPr>
          <w:rFonts w:ascii="Times New Roman" w:hAnsi="Times New Roman"/>
          <w:b/>
          <w:sz w:val="28"/>
          <w:szCs w:val="28"/>
          <w:lang w:val="ru-RU"/>
        </w:rPr>
        <w:lastRenderedPageBreak/>
        <w:t>ХАРАКТЕРИСТИКА НАЛОГОВОЙ СИСТЕМЫ РФ</w:t>
      </w:r>
    </w:p>
    <w:p w:rsidR="00A66BEC" w:rsidRPr="008B387B" w:rsidRDefault="00A66BEC" w:rsidP="00A66BEC">
      <w:pPr>
        <w:pStyle w:val="a7"/>
        <w:spacing w:after="0" w:line="360" w:lineRule="auto"/>
        <w:ind w:left="1069"/>
        <w:rPr>
          <w:rFonts w:ascii="Times New Roman" w:hAnsi="Times New Roman"/>
          <w:b/>
          <w:sz w:val="28"/>
          <w:szCs w:val="28"/>
          <w:lang w:val="ru-RU"/>
        </w:rPr>
      </w:pP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Понятие налогов возникло с появлением первых общественных потребностей. Без налогов не могло и не может существовать ни одно государственное образование. На протяжении долгих лет в любом цивилизованном государстве они являются основным источником доходов казны.</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В Налоговом кодексе РФ (п. 1 ст. 8) под налогом понимается обязательный, индивидуально безвозмездный платеж, который взимается с организаций и физических лиц в форме отчуждения принадлежащих им на праве собственности, хозяйственного ведения или оперативного управления</w:t>
      </w:r>
    </w:p>
    <w:p w:rsidR="00CA6672" w:rsidRPr="008B387B" w:rsidRDefault="00CA6672" w:rsidP="00CA6672">
      <w:pPr>
        <w:spacing w:after="0" w:line="360" w:lineRule="auto"/>
        <w:jc w:val="both"/>
        <w:rPr>
          <w:rFonts w:ascii="Times New Roman" w:hAnsi="Times New Roman"/>
          <w:color w:val="FF0000"/>
          <w:sz w:val="28"/>
          <w:szCs w:val="28"/>
          <w:lang w:val="ru-RU"/>
        </w:rPr>
      </w:pPr>
      <w:r w:rsidRPr="008B387B">
        <w:rPr>
          <w:rFonts w:ascii="Times New Roman" w:hAnsi="Times New Roman"/>
          <w:sz w:val="28"/>
          <w:szCs w:val="28"/>
          <w:lang w:val="ru-RU"/>
        </w:rPr>
        <w:t>денежных сре</w:t>
      </w:r>
      <w:proofErr w:type="gramStart"/>
      <w:r w:rsidRPr="008B387B">
        <w:rPr>
          <w:rFonts w:ascii="Times New Roman" w:hAnsi="Times New Roman"/>
          <w:sz w:val="28"/>
          <w:szCs w:val="28"/>
          <w:lang w:val="ru-RU"/>
        </w:rPr>
        <w:t>дств в ц</w:t>
      </w:r>
      <w:proofErr w:type="gramEnd"/>
      <w:r w:rsidRPr="008B387B">
        <w:rPr>
          <w:rFonts w:ascii="Times New Roman" w:hAnsi="Times New Roman"/>
          <w:sz w:val="28"/>
          <w:szCs w:val="28"/>
          <w:lang w:val="ru-RU"/>
        </w:rPr>
        <w:t>елях финансового обеспечения деятельности государства и муниципальных образований.</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Так как налог является главным источником доходов бюджетной системы РФ, государство заинтересовано в надлежащем исполнении обязанности по его уплате. В этих целях в Налоговый Кодекс РФ устанавливает особые способы обеспечения исполнения налогового обязательства: залог, пеня, поручительство, приостановления операций по счетам налогоплательщика в банке, а также переводов электронных денежных средств организаций и индивидуальных предпринимателей, арест имущества [10].</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Налоговая система – это совокупность налогов и сборов, а также методы и принципы их построения. Значение и структура этой системы определяются социально — экономическим состоянием общества и государства [26].</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Как известно, правовое регулирование отношений, возникающих в сфере налогообложения, является одним из важнейших направлений деятельности любого государства, поскольку оно связано с поступлением сре</w:t>
      </w:r>
      <w:proofErr w:type="gramStart"/>
      <w:r w:rsidRPr="008B387B">
        <w:rPr>
          <w:rFonts w:ascii="Times New Roman" w:hAnsi="Times New Roman"/>
          <w:sz w:val="28"/>
          <w:szCs w:val="28"/>
          <w:lang w:val="ru-RU"/>
        </w:rPr>
        <w:t>дств в г</w:t>
      </w:r>
      <w:proofErr w:type="gramEnd"/>
      <w:r w:rsidRPr="008B387B">
        <w:rPr>
          <w:rFonts w:ascii="Times New Roman" w:hAnsi="Times New Roman"/>
          <w:sz w:val="28"/>
          <w:szCs w:val="28"/>
          <w:lang w:val="ru-RU"/>
        </w:rPr>
        <w:t xml:space="preserve">осударственную казну. Поэтому целесообразно остановиться на вопросе становления и развития налоговой системы на протяжении веков. </w:t>
      </w:r>
    </w:p>
    <w:p w:rsidR="00CA6672" w:rsidRPr="008B387B" w:rsidRDefault="00CA6672" w:rsidP="00CA6672">
      <w:pPr>
        <w:spacing w:after="0" w:line="360" w:lineRule="auto"/>
        <w:ind w:firstLine="709"/>
        <w:jc w:val="both"/>
        <w:rPr>
          <w:rFonts w:ascii="Times New Roman" w:hAnsi="Times New Roman"/>
          <w:color w:val="FF0000"/>
          <w:sz w:val="28"/>
          <w:szCs w:val="28"/>
          <w:lang w:val="ru-RU"/>
        </w:rPr>
      </w:pPr>
      <w:r w:rsidRPr="008B387B">
        <w:rPr>
          <w:rFonts w:ascii="Times New Roman" w:hAnsi="Times New Roman"/>
          <w:sz w:val="28"/>
          <w:szCs w:val="28"/>
          <w:lang w:val="ru-RU"/>
        </w:rPr>
        <w:t xml:space="preserve">Исторически возникновение налогов относится к периоду разделения общества на социальные группы и появления государства. Налоги </w:t>
      </w:r>
      <w:r w:rsidRPr="008B387B">
        <w:rPr>
          <w:rFonts w:ascii="Times New Roman" w:hAnsi="Times New Roman"/>
          <w:sz w:val="28"/>
          <w:szCs w:val="28"/>
          <w:lang w:val="ru-RU"/>
        </w:rPr>
        <w:lastRenderedPageBreak/>
        <w:t xml:space="preserve">представляют собой один из основных методов мобилизации государственных доходов. В условиях частной собственности и рыночных отношений налоги становятся главным методом сбора доходов в государственные бюджеты. С расширением функций феодального государства, образованием централизованных государств постепенно возрастала роль денежных налогов в формировании государственной казны [26].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В конце XVII </w:t>
      </w:r>
      <w:r w:rsidR="00E04D72">
        <w:rPr>
          <w:rFonts w:ascii="Times New Roman" w:hAnsi="Times New Roman"/>
          <w:sz w:val="28"/>
          <w:szCs w:val="28"/>
          <w:lang w:val="ru-RU"/>
        </w:rPr>
        <w:t>–</w:t>
      </w:r>
      <w:bookmarkStart w:id="0" w:name="_GoBack"/>
      <w:bookmarkEnd w:id="0"/>
      <w:r w:rsidRPr="008B387B">
        <w:rPr>
          <w:rFonts w:ascii="Times New Roman" w:hAnsi="Times New Roman"/>
          <w:sz w:val="28"/>
          <w:szCs w:val="28"/>
          <w:lang w:val="ru-RU"/>
        </w:rPr>
        <w:t xml:space="preserve"> начале XVIII веков налоги становятся ведущим источником доходной части бюджетного устройства.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В этот период формируются первые налоговые системы, включающие в себя прямые и косвенные налоги. Особую роль играли акцизы, которые взимались, как правило, у городских ворот со всех ввозимых и вывозимых товаров, а также подушный налог и подоходный.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В XIX веке финансовая наука продолжала свое развитие.</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Современный этап развития налогообложения характеризуется более глубоким теоретическим обоснованием всех его проблем.</w:t>
      </w:r>
    </w:p>
    <w:p w:rsidR="00CA6672" w:rsidRPr="008B387B" w:rsidRDefault="00CA6672" w:rsidP="00CA6672">
      <w:pPr>
        <w:spacing w:after="0" w:line="360" w:lineRule="auto"/>
        <w:ind w:firstLine="709"/>
        <w:jc w:val="both"/>
        <w:rPr>
          <w:rFonts w:ascii="Times New Roman" w:hAnsi="Times New Roman"/>
          <w:color w:val="FF0000"/>
          <w:sz w:val="28"/>
          <w:szCs w:val="28"/>
          <w:lang w:val="ru-RU"/>
        </w:rPr>
      </w:pPr>
      <w:r w:rsidRPr="008B387B">
        <w:rPr>
          <w:rFonts w:ascii="Times New Roman" w:hAnsi="Times New Roman"/>
          <w:sz w:val="28"/>
          <w:szCs w:val="28"/>
          <w:lang w:val="ru-RU"/>
        </w:rPr>
        <w:t xml:space="preserve">Через налоги государство осуществляет контроль над финансово-хозяйственной деятельностью организаций граждан, а также за источниками доходов и расходами. Благодаря контрольной функции оценивается эффективность налоговой системы, обеспечивается </w:t>
      </w:r>
      <w:proofErr w:type="gramStart"/>
      <w:r w:rsidRPr="008B387B">
        <w:rPr>
          <w:rFonts w:ascii="Times New Roman" w:hAnsi="Times New Roman"/>
          <w:sz w:val="28"/>
          <w:szCs w:val="28"/>
          <w:lang w:val="ru-RU"/>
        </w:rPr>
        <w:t>контроль за</w:t>
      </w:r>
      <w:proofErr w:type="gramEnd"/>
      <w:r w:rsidRPr="008B387B">
        <w:rPr>
          <w:rFonts w:ascii="Times New Roman" w:hAnsi="Times New Roman"/>
          <w:sz w:val="28"/>
          <w:szCs w:val="28"/>
          <w:lang w:val="ru-RU"/>
        </w:rPr>
        <w:t xml:space="preserve"> видами деятельности и финансовыми потоками [29].</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В XXI веке налоговая стратегия значительно поменялась. Фискальная функция сменилась на </w:t>
      </w:r>
      <w:proofErr w:type="gramStart"/>
      <w:r w:rsidRPr="008B387B">
        <w:rPr>
          <w:rFonts w:ascii="Times New Roman" w:hAnsi="Times New Roman"/>
          <w:sz w:val="28"/>
          <w:szCs w:val="28"/>
          <w:lang w:val="ru-RU"/>
        </w:rPr>
        <w:t>регулирующую</w:t>
      </w:r>
      <w:proofErr w:type="gramEnd"/>
      <w:r w:rsidRPr="008B387B">
        <w:rPr>
          <w:rFonts w:ascii="Times New Roman" w:hAnsi="Times New Roman"/>
          <w:sz w:val="28"/>
          <w:szCs w:val="28"/>
          <w:lang w:val="ru-RU"/>
        </w:rPr>
        <w:t>. Произошел большой рывок в развитии страны.</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Основы современной российской налоговой системы и системы налогового законодательства закладывались в октябре-декабре 1991 года.</w:t>
      </w:r>
    </w:p>
    <w:p w:rsidR="00CA6672" w:rsidRPr="008B387B" w:rsidRDefault="00CA6672" w:rsidP="00CA6672">
      <w:pPr>
        <w:spacing w:after="0" w:line="360" w:lineRule="auto"/>
        <w:ind w:firstLine="709"/>
        <w:jc w:val="both"/>
        <w:rPr>
          <w:rFonts w:ascii="Times New Roman" w:hAnsi="Times New Roman"/>
          <w:color w:val="FF0000"/>
          <w:sz w:val="28"/>
          <w:szCs w:val="28"/>
          <w:lang w:val="ru-RU"/>
        </w:rPr>
      </w:pPr>
      <w:r w:rsidRPr="008B387B">
        <w:rPr>
          <w:rFonts w:ascii="Times New Roman" w:hAnsi="Times New Roman"/>
          <w:sz w:val="28"/>
          <w:szCs w:val="28"/>
          <w:lang w:val="ru-RU"/>
        </w:rPr>
        <w:t xml:space="preserve">27 декабря 1991 года был принят Закон РФ от № 2118-1 «Об основах налоговой системы в РФ». Все новые налоги начинали действовать с 1 января 1992 года. Помимо этого, в 1992 году было утверждено Главное управление налоговых расследований при Государственной налоговой службе РСФСР, которое было преобразовано через год в автономный правоохранительный </w:t>
      </w:r>
      <w:r w:rsidRPr="008B387B">
        <w:rPr>
          <w:rFonts w:ascii="Times New Roman" w:hAnsi="Times New Roman"/>
          <w:sz w:val="28"/>
          <w:szCs w:val="28"/>
          <w:lang w:val="ru-RU"/>
        </w:rPr>
        <w:lastRenderedPageBreak/>
        <w:t>орган в области налогообложения – Федеральную службу налоговой полиции РФ [21].</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В 1998 году было осуществлено принятие первой части Налогового Кодекса РФ, в 2000 году – некоторых глав второй части.</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В настоящее время российское налоговое законодательство и процесс его кодификации совершенствуется: осуществляется принятие новых глав части второй Налогового Кодекса РФ, заменяющих Законы 1991 года об надлежащих налогах.</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В современных условиях значение имеет результативность налоговой системы, которая способна обеспечивать бюджет доходными источниками и выполнять все возложенные на себя публично-правовыми образованиями обязательства по расходам.</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Таким образом, можно сделать вывод, что налоги являются основополагающим звеном экономических отношений в обществе с момента возникновения государства. Развитие и изменения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Устройство и правовая сущность механизма функционирования современной налоговой системы России определены характером и темпами налогово-правовой политики, осуществляемой российским государством.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Ключевые направления налоговой политики в нынешний период развития России выступают в качестве формирования устойчивой налоговой системы в РФ. Улучшение качества налогового администрирования, уменьшение налогового давления производителей товаров и недопущение двойного налогообложения, формирование налогового федерализма (как способ обеспечения целостности и, в тоже время, независимости бюджетов разных уровней государственной власти в соответствии с их задачами и непосредственными полномочиями из совокупного режима налогообложения), повышение роли экологических налогов; создание института налоговых льгот.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lastRenderedPageBreak/>
        <w:t>Законодательство Российской Федерации о налогах и сборах состоит из Налогового Кодекса Российской Федерации и принятых в соответствии с ним федеральных законов о налогах, сборах, страховых взносах.</w:t>
      </w:r>
      <w:bookmarkStart w:id="1" w:name="dst3799"/>
      <w:bookmarkEnd w:id="1"/>
      <w:r w:rsidRPr="008B387B">
        <w:rPr>
          <w:rFonts w:ascii="Times New Roman" w:hAnsi="Times New Roman"/>
          <w:sz w:val="28"/>
          <w:szCs w:val="28"/>
          <w:lang w:val="ru-RU"/>
        </w:rPr>
        <w:t xml:space="preserve">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Налоговый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 </w:t>
      </w:r>
      <w:bookmarkStart w:id="2" w:name="dst100012"/>
      <w:bookmarkEnd w:id="2"/>
      <w:r w:rsidRPr="008B387B">
        <w:rPr>
          <w:rFonts w:ascii="Times New Roman" w:hAnsi="Times New Roman"/>
          <w:sz w:val="28"/>
          <w:szCs w:val="28"/>
          <w:lang w:val="ru-RU"/>
        </w:rPr>
        <w:t>[</w:t>
      </w:r>
      <w:r w:rsidR="00386740">
        <w:rPr>
          <w:rFonts w:ascii="Times New Roman" w:hAnsi="Times New Roman"/>
          <w:sz w:val="28"/>
          <w:szCs w:val="28"/>
          <w:lang w:val="ru-RU"/>
        </w:rPr>
        <w:t>27</w:t>
      </w:r>
      <w:r w:rsidRPr="008B387B">
        <w:rPr>
          <w:rFonts w:ascii="Times New Roman" w:hAnsi="Times New Roman"/>
          <w:sz w:val="28"/>
          <w:szCs w:val="28"/>
          <w:lang w:val="ru-RU"/>
        </w:rPr>
        <w:t>]:</w:t>
      </w:r>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виды налогов и сборов, взимаемых в Российской Федерации;</w:t>
      </w:r>
      <w:bookmarkStart w:id="3" w:name="dst100013"/>
      <w:bookmarkEnd w:id="3"/>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основания возникновения (изменения, прекращения) и порядок исполнения обязанностей по уплате налогов и сборов;</w:t>
      </w:r>
      <w:bookmarkStart w:id="4" w:name="dst191"/>
      <w:bookmarkEnd w:id="4"/>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принципы установления, введения в действие и прекращения действия ранее введенных налогов субъектов Российской Федерации и местных налогов;</w:t>
      </w:r>
      <w:bookmarkStart w:id="5" w:name="dst100015"/>
      <w:bookmarkEnd w:id="5"/>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права и обязанности налогоплательщиков, налоговых органов и других участников отношений, регулируемых законодательством о налогах и сборах;</w:t>
      </w:r>
      <w:bookmarkStart w:id="6" w:name="dst100016"/>
      <w:bookmarkEnd w:id="6"/>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формы и методы налогового контроля;</w:t>
      </w:r>
      <w:bookmarkStart w:id="7" w:name="dst100017"/>
      <w:bookmarkEnd w:id="7"/>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ответственность за совершение налоговых правонарушений;</w:t>
      </w:r>
      <w:bookmarkStart w:id="8" w:name="dst100018"/>
      <w:bookmarkEnd w:id="8"/>
    </w:p>
    <w:p w:rsidR="00CA6672" w:rsidRPr="008B387B" w:rsidRDefault="00CA6672" w:rsidP="0069080F">
      <w:pPr>
        <w:pStyle w:val="a7"/>
        <w:numPr>
          <w:ilvl w:val="0"/>
          <w:numId w:val="13"/>
        </w:numPr>
        <w:spacing w:after="0" w:line="360" w:lineRule="auto"/>
        <w:ind w:left="0" w:firstLine="851"/>
        <w:jc w:val="both"/>
        <w:rPr>
          <w:rFonts w:ascii="Times New Roman" w:hAnsi="Times New Roman"/>
          <w:sz w:val="28"/>
          <w:szCs w:val="28"/>
          <w:lang w:val="ru-RU"/>
        </w:rPr>
      </w:pPr>
      <w:r w:rsidRPr="008B387B">
        <w:rPr>
          <w:rFonts w:ascii="Times New Roman" w:hAnsi="Times New Roman"/>
          <w:sz w:val="28"/>
          <w:szCs w:val="28"/>
          <w:lang w:val="ru-RU"/>
        </w:rPr>
        <w:t>порядок обжалования актов налоговых органов и действий (бездействия) их должностных лиц.</w:t>
      </w:r>
    </w:p>
    <w:p w:rsidR="00CA6672" w:rsidRPr="008B387B" w:rsidRDefault="00CA6672" w:rsidP="00CA6672">
      <w:pPr>
        <w:spacing w:after="0" w:line="360" w:lineRule="auto"/>
        <w:ind w:firstLine="709"/>
        <w:jc w:val="both"/>
        <w:rPr>
          <w:rFonts w:ascii="Times New Roman" w:hAnsi="Times New Roman"/>
          <w:sz w:val="28"/>
          <w:szCs w:val="28"/>
          <w:lang w:val="ru-RU"/>
        </w:rPr>
      </w:pPr>
      <w:bookmarkStart w:id="9" w:name="dst3800"/>
      <w:bookmarkEnd w:id="9"/>
      <w:r w:rsidRPr="008B387B">
        <w:rPr>
          <w:rFonts w:ascii="Times New Roman" w:hAnsi="Times New Roman"/>
          <w:sz w:val="28"/>
          <w:szCs w:val="28"/>
          <w:lang w:val="ru-RU"/>
        </w:rPr>
        <w:t>Действие Кодекса распространяется на отношения по установлению, введению и взиманию сборов, страховых взносов в тех случаях, когда это прямо предусмотрено данным Кодексом.</w:t>
      </w:r>
    </w:p>
    <w:p w:rsidR="00CA6672" w:rsidRPr="008B387B" w:rsidRDefault="00CA6672" w:rsidP="00CA6672">
      <w:pPr>
        <w:spacing w:after="0" w:line="360" w:lineRule="auto"/>
        <w:ind w:firstLine="709"/>
        <w:jc w:val="both"/>
        <w:rPr>
          <w:rFonts w:ascii="Times New Roman" w:hAnsi="Times New Roman"/>
          <w:sz w:val="28"/>
          <w:szCs w:val="28"/>
          <w:lang w:val="ru-RU"/>
        </w:rPr>
      </w:pPr>
      <w:bookmarkStart w:id="10" w:name="dst2583"/>
      <w:bookmarkStart w:id="11" w:name="dst193"/>
      <w:bookmarkStart w:id="12" w:name="dst100022"/>
      <w:bookmarkStart w:id="13" w:name="dst101472"/>
      <w:bookmarkEnd w:id="10"/>
      <w:bookmarkEnd w:id="11"/>
      <w:bookmarkEnd w:id="12"/>
      <w:bookmarkEnd w:id="13"/>
      <w:r w:rsidRPr="008B387B">
        <w:rPr>
          <w:rFonts w:ascii="Times New Roman" w:hAnsi="Times New Roman"/>
          <w:sz w:val="28"/>
          <w:szCs w:val="28"/>
          <w:lang w:val="ru-RU"/>
        </w:rPr>
        <w:t>Также Налоговый Кодекс РФ устанавливает определение следующих понятий:</w:t>
      </w:r>
    </w:p>
    <w:p w:rsidR="00CA6672" w:rsidRPr="008B387B" w:rsidRDefault="00CA6672" w:rsidP="0069080F">
      <w:pPr>
        <w:pStyle w:val="a7"/>
        <w:numPr>
          <w:ilvl w:val="0"/>
          <w:numId w:val="14"/>
        </w:numPr>
        <w:tabs>
          <w:tab w:val="left" w:pos="1134"/>
        </w:tabs>
        <w:spacing w:after="0" w:line="360" w:lineRule="auto"/>
        <w:ind w:left="0" w:firstLine="709"/>
        <w:jc w:val="both"/>
        <w:rPr>
          <w:rFonts w:ascii="Times New Roman" w:hAnsi="Times New Roman"/>
          <w:sz w:val="28"/>
          <w:szCs w:val="28"/>
          <w:lang w:val="ru-RU"/>
        </w:rPr>
      </w:pPr>
      <w:r w:rsidRPr="008B387B">
        <w:rPr>
          <w:rFonts w:ascii="Times New Roman" w:hAnsi="Times New Roman"/>
          <w:sz w:val="28"/>
          <w:szCs w:val="28"/>
          <w:lang w:val="ru-RU"/>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B387B">
        <w:rPr>
          <w:rFonts w:ascii="Times New Roman" w:hAnsi="Times New Roman"/>
          <w:sz w:val="28"/>
          <w:szCs w:val="28"/>
          <w:lang w:val="ru-RU"/>
        </w:rPr>
        <w:t>дств в ц</w:t>
      </w:r>
      <w:proofErr w:type="gramEnd"/>
      <w:r w:rsidRPr="008B387B">
        <w:rPr>
          <w:rFonts w:ascii="Times New Roman" w:hAnsi="Times New Roman"/>
          <w:sz w:val="28"/>
          <w:szCs w:val="28"/>
          <w:lang w:val="ru-RU"/>
        </w:rPr>
        <w:t>елях финансового обеспечения деятельности государства и (или) муниципальных образований.</w:t>
      </w:r>
      <w:bookmarkStart w:id="14" w:name="dst3268"/>
      <w:bookmarkEnd w:id="14"/>
    </w:p>
    <w:p w:rsidR="00CA6672" w:rsidRPr="008B387B" w:rsidRDefault="00CA6672" w:rsidP="0069080F">
      <w:pPr>
        <w:pStyle w:val="a7"/>
        <w:numPr>
          <w:ilvl w:val="0"/>
          <w:numId w:val="14"/>
        </w:numPr>
        <w:tabs>
          <w:tab w:val="left" w:pos="1134"/>
        </w:tabs>
        <w:spacing w:after="0" w:line="360" w:lineRule="auto"/>
        <w:ind w:left="0" w:firstLine="709"/>
        <w:jc w:val="both"/>
        <w:rPr>
          <w:rFonts w:ascii="Times New Roman" w:hAnsi="Times New Roman"/>
          <w:sz w:val="28"/>
          <w:szCs w:val="28"/>
          <w:lang w:val="ru-RU"/>
        </w:rPr>
      </w:pPr>
      <w:proofErr w:type="gramStart"/>
      <w:r w:rsidRPr="008B387B">
        <w:rPr>
          <w:rFonts w:ascii="Times New Roman" w:hAnsi="Times New Roman"/>
          <w:sz w:val="28"/>
          <w:szCs w:val="28"/>
          <w:lang w:val="ru-RU"/>
        </w:rPr>
        <w:lastRenderedPageBreak/>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bookmarkStart w:id="15" w:name="dst3821"/>
      <w:bookmarkEnd w:id="15"/>
      <w:proofErr w:type="gramEnd"/>
    </w:p>
    <w:p w:rsidR="00CA6672" w:rsidRPr="008B387B" w:rsidRDefault="00CA6672" w:rsidP="0069080F">
      <w:pPr>
        <w:pStyle w:val="a7"/>
        <w:numPr>
          <w:ilvl w:val="0"/>
          <w:numId w:val="14"/>
        </w:numPr>
        <w:tabs>
          <w:tab w:val="left" w:pos="1134"/>
        </w:tabs>
        <w:spacing w:after="0" w:line="360" w:lineRule="auto"/>
        <w:ind w:left="0" w:firstLine="709"/>
        <w:jc w:val="both"/>
        <w:rPr>
          <w:rFonts w:ascii="Times New Roman" w:hAnsi="Times New Roman"/>
          <w:sz w:val="28"/>
          <w:szCs w:val="28"/>
          <w:lang w:val="ru-RU"/>
        </w:rPr>
      </w:pPr>
      <w:r w:rsidRPr="008B387B">
        <w:rPr>
          <w:rFonts w:ascii="Times New Roman" w:hAnsi="Times New Roman"/>
          <w:sz w:val="28"/>
          <w:szCs w:val="28"/>
          <w:lang w:val="ru-RU"/>
        </w:rPr>
        <w:t>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В соответствии с гл. 2 НК РФ система налогов и сборов в РФ состоит из 15 налогов и сборов и 4 специальных налоговых режимов.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Налоговый Кодекс РФ устанавливает систему налогов и сборов, а также общие принципы налогообложения и сборов в РФ.</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В систему налогов и сборов в РФ в настоящее время не включаются таможенные пошлины и сборы, платежи за пользование лесным фондом, платежи за негативное воздействие на окружающую среду, регулируемые специальными федеральными законами, которые ранее в нее входили.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Налоговый кодекс РФ разделяет налоги и сборы на три вида в зависимости от их территориального уровня [</w:t>
      </w:r>
      <w:r w:rsidR="00386740">
        <w:rPr>
          <w:rFonts w:ascii="Times New Roman" w:hAnsi="Times New Roman"/>
          <w:sz w:val="28"/>
          <w:szCs w:val="28"/>
          <w:lang w:val="ru-RU"/>
        </w:rPr>
        <w:t>27</w:t>
      </w:r>
      <w:r w:rsidRPr="008B387B">
        <w:rPr>
          <w:rFonts w:ascii="Times New Roman" w:hAnsi="Times New Roman"/>
          <w:sz w:val="28"/>
          <w:szCs w:val="28"/>
          <w:lang w:val="ru-RU"/>
        </w:rPr>
        <w:t>]:</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1) федеральные налоги и сборы;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2) региональные налоги и сборы;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3) местные налоги и сборы.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Федеральные налоги и сборы устанавливаются исключительно НК РФ и обязательны к уплате на всей территории РФ.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lastRenderedPageBreak/>
        <w:t xml:space="preserve">К федеральным налогам и сборам </w:t>
      </w:r>
      <w:proofErr w:type="gramStart"/>
      <w:r w:rsidRPr="008B387B">
        <w:rPr>
          <w:rFonts w:ascii="Times New Roman" w:hAnsi="Times New Roman"/>
          <w:sz w:val="28"/>
          <w:szCs w:val="28"/>
          <w:lang w:val="ru-RU"/>
        </w:rPr>
        <w:t>отнесены</w:t>
      </w:r>
      <w:proofErr w:type="gramEnd"/>
      <w:r w:rsidRPr="008B387B">
        <w:rPr>
          <w:rFonts w:ascii="Times New Roman" w:hAnsi="Times New Roman"/>
          <w:sz w:val="28"/>
          <w:szCs w:val="28"/>
          <w:lang w:val="ru-RU"/>
        </w:rPr>
        <w:t xml:space="preserve"> [</w:t>
      </w:r>
      <w:r w:rsidR="00386740">
        <w:rPr>
          <w:rFonts w:ascii="Times New Roman" w:hAnsi="Times New Roman"/>
          <w:sz w:val="28"/>
          <w:szCs w:val="28"/>
          <w:lang w:val="ru-RU"/>
        </w:rPr>
        <w:t>27</w:t>
      </w:r>
      <w:r w:rsidRPr="008B387B">
        <w:rPr>
          <w:rFonts w:ascii="Times New Roman" w:hAnsi="Times New Roman"/>
          <w:sz w:val="28"/>
          <w:szCs w:val="28"/>
          <w:lang w:val="ru-RU"/>
        </w:rPr>
        <w:t>]:</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1) налог на добавленную стоимость;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2) акцизы;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3) налог на доходы физических лиц;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4) единый социальный налог;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5) налог на прибыль организаций;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6) налог на добычу полезных ископаемых;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7) водный налог;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8) сборы за пользование объектами животного мира и за пользование объектами водных биологических ресурсов;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9) государственная пошлина (ст. 13 НК РФ).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Региональные налоги устанавливаются НК РФ и законами субъектов РФ о налогах, вводятся в действие в соответствии с НК РФ и законами субъектов РФ и обязательны к уплате на территориях данных субъектов РФ.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К региональным налогам относятся [</w:t>
      </w:r>
      <w:r w:rsidR="00386740">
        <w:rPr>
          <w:rFonts w:ascii="Times New Roman" w:hAnsi="Times New Roman"/>
          <w:sz w:val="28"/>
          <w:szCs w:val="28"/>
          <w:lang w:val="ru-RU"/>
        </w:rPr>
        <w:t>27</w:t>
      </w:r>
      <w:r w:rsidRPr="008B387B">
        <w:rPr>
          <w:rFonts w:ascii="Times New Roman" w:hAnsi="Times New Roman"/>
          <w:sz w:val="28"/>
          <w:szCs w:val="28"/>
          <w:lang w:val="ru-RU"/>
        </w:rPr>
        <w:t>]:</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1) налог на имущество организаций;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2) налог на игорный бизнес: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3) транспортный налог (ст. 14 НК РФ).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Местными налогами являются налоги, которые установлены НК РФ и нормативными правовыми актами представительных органов муниципальных образований о налогах. Они обязательны к уплате на территориях соответствующих муниципальных образований. Местные налоги вводятся в действие в соответствии с НК РФ и нормативными правовыми актами представительных органов муниципальных образований.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К местным налогам относятся [</w:t>
      </w:r>
      <w:r w:rsidR="00386740">
        <w:rPr>
          <w:rFonts w:ascii="Times New Roman" w:hAnsi="Times New Roman"/>
          <w:sz w:val="28"/>
          <w:szCs w:val="28"/>
          <w:lang w:val="ru-RU"/>
        </w:rPr>
        <w:t>27</w:t>
      </w:r>
      <w:r w:rsidRPr="008B387B">
        <w:rPr>
          <w:rFonts w:ascii="Times New Roman" w:hAnsi="Times New Roman"/>
          <w:sz w:val="28"/>
          <w:szCs w:val="28"/>
          <w:lang w:val="ru-RU"/>
        </w:rPr>
        <w:t>]:</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1) земельный налог;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2) налог на имущество физических лиц (ст. 15 НК РФ).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Специальные налоговые режимы устанавливаются НК РФ и могут предусматривать федеральные налоги, не указанные в ст. 13 НК РФ. Налоговым кодексом РФ определяется порядок установления таких налогов, </w:t>
      </w:r>
      <w:r w:rsidRPr="008B387B">
        <w:rPr>
          <w:rFonts w:ascii="Times New Roman" w:hAnsi="Times New Roman"/>
          <w:sz w:val="28"/>
          <w:szCs w:val="28"/>
          <w:lang w:val="ru-RU"/>
        </w:rPr>
        <w:lastRenderedPageBreak/>
        <w:t xml:space="preserve">порядок введения в действие и применения указанных специальных налоговых режимов.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К специальным</w:t>
      </w:r>
      <w:r w:rsidR="00D903C3">
        <w:rPr>
          <w:rFonts w:ascii="Times New Roman" w:hAnsi="Times New Roman"/>
          <w:sz w:val="28"/>
          <w:szCs w:val="28"/>
          <w:lang w:val="ru-RU"/>
        </w:rPr>
        <w:t xml:space="preserve"> налоговым режимам относятся [27</w:t>
      </w:r>
      <w:r w:rsidRPr="008B387B">
        <w:rPr>
          <w:rFonts w:ascii="Times New Roman" w:hAnsi="Times New Roman"/>
          <w:sz w:val="28"/>
          <w:szCs w:val="28"/>
          <w:lang w:val="ru-RU"/>
        </w:rPr>
        <w:t>]:</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1)</w:t>
      </w:r>
      <w:r w:rsidR="0069080F">
        <w:rPr>
          <w:rFonts w:ascii="Times New Roman" w:hAnsi="Times New Roman"/>
          <w:sz w:val="28"/>
          <w:szCs w:val="28"/>
          <w:lang w:val="ru-RU"/>
        </w:rPr>
        <w:t> </w:t>
      </w:r>
      <w:r w:rsidRPr="008B387B">
        <w:rPr>
          <w:rFonts w:ascii="Times New Roman" w:hAnsi="Times New Roman"/>
          <w:sz w:val="28"/>
          <w:szCs w:val="28"/>
          <w:lang w:val="ru-RU"/>
        </w:rPr>
        <w:t xml:space="preserve">система налогообложения для сельскохозяйственных товаропроизводителей (единый сельскохозяйственный налог);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2) упрощенная система налогообложения;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3) система налогообложения в виде единого налога на вмененный доход для отдельных видов деятельности; </w:t>
      </w:r>
    </w:p>
    <w:p w:rsidR="00CA6672" w:rsidRPr="008B387B" w:rsidRDefault="00CA6672" w:rsidP="00CA6672">
      <w:pPr>
        <w:spacing w:after="0" w:line="360" w:lineRule="auto"/>
        <w:ind w:firstLine="709"/>
        <w:jc w:val="both"/>
        <w:rPr>
          <w:rFonts w:ascii="Times New Roman" w:hAnsi="Times New Roman"/>
          <w:sz w:val="28"/>
          <w:szCs w:val="28"/>
          <w:lang w:val="ru-RU"/>
        </w:rPr>
      </w:pPr>
      <w:r w:rsidRPr="008B387B">
        <w:rPr>
          <w:rFonts w:ascii="Times New Roman" w:hAnsi="Times New Roman"/>
          <w:sz w:val="28"/>
          <w:szCs w:val="28"/>
          <w:lang w:val="ru-RU"/>
        </w:rPr>
        <w:t xml:space="preserve">4) система налогообложения при выполнении соглашений о разделе продукции (п. 2 ст. 18 НК РФ). </w:t>
      </w:r>
    </w:p>
    <w:p w:rsidR="00CA6672" w:rsidRPr="008B387B" w:rsidRDefault="00CA6672" w:rsidP="00CA6672">
      <w:pPr>
        <w:spacing w:after="0" w:line="360" w:lineRule="auto"/>
        <w:ind w:firstLine="709"/>
        <w:jc w:val="both"/>
        <w:rPr>
          <w:rFonts w:ascii="Times New Roman" w:hAnsi="Times New Roman"/>
          <w:sz w:val="28"/>
          <w:szCs w:val="28"/>
          <w:lang w:val="ru-RU"/>
        </w:rPr>
      </w:pPr>
    </w:p>
    <w:p w:rsidR="00A66BEC" w:rsidRPr="008B387B" w:rsidRDefault="00CA6672" w:rsidP="00A66BEC">
      <w:pPr>
        <w:spacing w:after="0" w:line="360" w:lineRule="auto"/>
        <w:ind w:firstLine="709"/>
        <w:jc w:val="center"/>
        <w:rPr>
          <w:rFonts w:ascii="Times New Roman" w:hAnsi="Times New Roman"/>
          <w:b/>
          <w:sz w:val="28"/>
          <w:szCs w:val="28"/>
          <w:lang w:val="ru-RU"/>
        </w:rPr>
      </w:pPr>
      <w:r w:rsidRPr="008B387B">
        <w:rPr>
          <w:rFonts w:ascii="Times New Roman" w:hAnsi="Times New Roman"/>
          <w:b/>
          <w:sz w:val="28"/>
          <w:szCs w:val="28"/>
          <w:lang w:val="ru-RU"/>
        </w:rPr>
        <w:t xml:space="preserve">2. </w:t>
      </w:r>
      <w:r w:rsidR="00A66BEC" w:rsidRPr="008B387B">
        <w:rPr>
          <w:rFonts w:ascii="Times New Roman" w:hAnsi="Times New Roman"/>
          <w:b/>
          <w:sz w:val="28"/>
          <w:szCs w:val="28"/>
          <w:lang w:val="ru-RU"/>
        </w:rPr>
        <w:t xml:space="preserve">НАЛОГОВАЯ СИСТЕМА ДНР </w:t>
      </w:r>
    </w:p>
    <w:p w:rsidR="00A66BEC" w:rsidRPr="008B387B" w:rsidRDefault="00A66BEC" w:rsidP="00A66BEC">
      <w:pPr>
        <w:spacing w:after="0" w:line="360" w:lineRule="auto"/>
        <w:ind w:firstLine="709"/>
        <w:jc w:val="center"/>
        <w:rPr>
          <w:rFonts w:ascii="Times New Roman" w:hAnsi="Times New Roman"/>
          <w:b/>
          <w:sz w:val="28"/>
          <w:szCs w:val="28"/>
          <w:lang w:val="ru-RU"/>
        </w:rPr>
      </w:pP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Донецкая Народная Республика является непризнанным государством (ни одна их стран-членов ООН на данный момент не признала независимость ДНР), которое было провозглашено в 2014 году на территории Донецкой области Украины.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Министерство доходов и сборов является центральным органом исполнительной власти, формирующим налоговую и таможенную политику и обеспечивающим ее реализацию.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Министерство подчиняется Главе Донецкой Народной Республики и Совету Министров.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В условиях современного научно-технического и информационного прогресса органы доходов и сборов представляют собой сложный многоуровневый институт, играющий одну из ведущих ролей в функционировании государства.</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proofErr w:type="gramStart"/>
      <w:r w:rsidRPr="008B387B">
        <w:rPr>
          <w:rFonts w:ascii="Times New Roman" w:hAnsi="Times New Roman"/>
          <w:noProof/>
          <w:sz w:val="28"/>
          <w:szCs w:val="28"/>
          <w:lang w:val="ru-RU" w:eastAsia="ru-RU"/>
        </w:rPr>
        <w:t xml:space="preserve">Одной из основных задач Министерства является реализация налоговой политики государства, в том числе осуществление контроля за полнотой и своевременностью перечисления в республиканский и местные бюджеты, и целевые фонды налогов, сборов, таможенных и других обязательных платежей, </w:t>
      </w:r>
      <w:r w:rsidRPr="008B387B">
        <w:rPr>
          <w:rFonts w:ascii="Times New Roman" w:hAnsi="Times New Roman"/>
          <w:noProof/>
          <w:sz w:val="28"/>
          <w:szCs w:val="28"/>
          <w:lang w:val="ru-RU" w:eastAsia="ru-RU"/>
        </w:rPr>
        <w:lastRenderedPageBreak/>
        <w:t>единого государства.</w:t>
      </w:r>
      <w:proofErr w:type="gramEnd"/>
      <w:r w:rsidRPr="008B387B">
        <w:rPr>
          <w:rFonts w:ascii="Times New Roman" w:hAnsi="Times New Roman"/>
          <w:noProof/>
          <w:sz w:val="28"/>
          <w:szCs w:val="28"/>
          <w:lang w:val="ru-RU" w:eastAsia="ru-RU"/>
        </w:rPr>
        <w:t xml:space="preserve"> </w:t>
      </w:r>
      <w:proofErr w:type="gramStart"/>
      <w:r w:rsidRPr="008B387B">
        <w:rPr>
          <w:rFonts w:ascii="Times New Roman" w:hAnsi="Times New Roman"/>
          <w:noProof/>
          <w:sz w:val="28"/>
          <w:szCs w:val="28"/>
          <w:lang w:val="ru-RU" w:eastAsia="ru-RU"/>
        </w:rPr>
        <w:t xml:space="preserve">Государство Донецкая Народная Республика находится в периоде своего становления, и, учитывая тот факт, что налоговая система в условиях рыночной экономики является одним из важнейших экономических регуляторов, рычагом наполнения государственной казны и основой экономического механизма государства, требует наличия современной нормативно-правовой базы, достаточной для реализации налоговой политики республики, и кроме того, постоянного ее усовершенствования в соответствии с развитием рынка </w:t>
      </w:r>
      <w:r w:rsidRPr="008B387B">
        <w:rPr>
          <w:rFonts w:ascii="Times New Roman" w:hAnsi="Times New Roman"/>
          <w:sz w:val="28"/>
          <w:szCs w:val="28"/>
          <w:lang w:val="ru-RU"/>
        </w:rPr>
        <w:t>[6].</w:t>
      </w:r>
      <w:proofErr w:type="gramEnd"/>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На данный момент Народным Советом ДНР и Советом Министров ДНР принято множество нормативно-правовых актов, регулирующих деятельность органов доходов и сборов. В данных нормативно-правовых актах четко определены основные цели, задачи, функции, организация, права и обязанности Министерства доходов и сборов.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Проведя анализ нормативно-правовой базы Донецкой Народной Республики, можно выделить основные нормативно-правовые акты, регулирующие деятельность органов доходов и сборов ДНР: </w:t>
      </w:r>
    </w:p>
    <w:p w:rsidR="00CA6672" w:rsidRPr="008B387B" w:rsidRDefault="00CA6672" w:rsidP="00E5792B">
      <w:pPr>
        <w:pStyle w:val="a7"/>
        <w:numPr>
          <w:ilvl w:val="0"/>
          <w:numId w:val="25"/>
        </w:numPr>
        <w:spacing w:after="0" w:line="360" w:lineRule="auto"/>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Конституция Донецкой Народной Республики; </w:t>
      </w:r>
    </w:p>
    <w:p w:rsidR="00CA6672" w:rsidRPr="008B387B" w:rsidRDefault="00E5792B" w:rsidP="00E5792B">
      <w:pPr>
        <w:pStyle w:val="a7"/>
        <w:numPr>
          <w:ilvl w:val="0"/>
          <w:numId w:val="25"/>
        </w:numPr>
        <w:spacing w:after="0" w:line="360" w:lineRule="auto"/>
        <w:jc w:val="both"/>
        <w:rPr>
          <w:rFonts w:ascii="Times New Roman" w:hAnsi="Times New Roman"/>
          <w:noProof/>
          <w:sz w:val="28"/>
          <w:szCs w:val="28"/>
          <w:lang w:val="ru-RU" w:eastAsia="ru-RU"/>
        </w:rPr>
      </w:pPr>
      <w:r w:rsidRPr="008B387B">
        <w:rPr>
          <w:rFonts w:ascii="Times New Roman" w:hAnsi="Times New Roman"/>
          <w:sz w:val="28"/>
          <w:szCs w:val="28"/>
          <w:lang w:val="ru-RU"/>
        </w:rPr>
        <w:t>Положение о Министерстве доходов и сборов // утверждено</w:t>
      </w:r>
      <w:r w:rsidRPr="008B387B">
        <w:rPr>
          <w:color w:val="4983F6"/>
          <w:shd w:val="clear" w:color="auto" w:fill="FFFFFF"/>
          <w:lang w:val="ru-RU"/>
        </w:rPr>
        <w:t xml:space="preserve"> </w:t>
      </w:r>
      <w:r w:rsidRPr="008B387B">
        <w:rPr>
          <w:rFonts w:ascii="Times New Roman" w:hAnsi="Times New Roman"/>
          <w:sz w:val="28"/>
          <w:szCs w:val="28"/>
          <w:shd w:val="clear" w:color="auto" w:fill="FFFFFF"/>
          <w:lang w:val="ru-RU"/>
        </w:rPr>
        <w:t>Постановлением Правительства Донецкой Народной Республики № 25-20 от 12.09.2019 г.</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3. Закон Донецкой Народной Республики «О налоговой системе» Принят Постановлением Народного Совета 25 декабря 2015 года;</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4. Постановления Народного Совета Донецкой Народной Республики, Указы и Распоряжения Главы Донецкой Народной Республики, Постановления и Распоряжения Совета Министров Донецкой Народной Республики;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5. Приказы Министерства доходов и сборов Донецкой Народной Республики;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6. Нормативно-правовые акты, принятые органами местного самоуправления.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 xml:space="preserve">В течение 2014-2018 годов совершенствуется законодательное регулирование правоотношений в сфере осуществления предпринимательской деятельности субъектами хозяйствования, так как создание благоприятных условий для ведения бизнеса является залогом стабильного развития республики. Нормативно урегулированы такие сферы отрасли права, как уголовное, уголовно-процессуальное, налоговое, таможенное, совершенствуется порядок регистрации субъектов хозяйствования. Отменен налог на добавленную стоимость, являвшийся существенным препятствием для предпринимателей в Украине.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На сегодня основным нормативным актом, который регламентирует организационно-правовые вопросы начисления и взимания налогов в Донецкой Народной Республике, выступает принятый Постановлением Народного Совета Закон «О налоговой системе» от 25.12.2015 года. Данным законом определены принципы и система налогообложения. Кроме того, особенности, касающиеся налогов, могут устанавливаться и другими правовыми или нормативными актами, например, указами Главы ДНР и постановлениями Совета Министров.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Закон ДНР «О налоговой системе» устанавливает систему налогов и сборов, а также общие принципы налогообложения и сборов, в том числе </w:t>
      </w:r>
      <w:r w:rsidRPr="008B387B">
        <w:rPr>
          <w:rFonts w:ascii="Times New Roman" w:hAnsi="Times New Roman"/>
          <w:sz w:val="28"/>
          <w:szCs w:val="28"/>
          <w:lang w:val="ru-RU"/>
        </w:rPr>
        <w:t>[2]:</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1) виды налогов и сборов, взимаемых в ДНР;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2) основания возникновения (изменения, прекращения) и порядок исполнения обязанностей по уплате налогов и сборов;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3) принципы установления, введения в действие и прекращения действия ранее введенных налогов;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4) права и обязанности налогоплательщиков, налоговых органов и других участников отношений, регулируемых законодательством о налогах и сборах;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5) формы и методы налогового контроля;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6) ответственность за совершение налоговых правонарушений;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7) порядок обжалования актов налоговых органов и действий (бездействия) их должностных лиц.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 xml:space="preserve">Система налогов и сборов в Донецкой Народной Республике формируется республиканскими налогами, местными налогами и сборами.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Не могут устанавливаться республиканские налоги, не предусмотренные данным Законом </w:t>
      </w:r>
      <w:r w:rsidRPr="008B387B">
        <w:rPr>
          <w:rFonts w:ascii="Times New Roman" w:hAnsi="Times New Roman"/>
          <w:sz w:val="28"/>
          <w:szCs w:val="28"/>
          <w:lang w:val="ru-RU"/>
        </w:rPr>
        <w:t>[2]</w:t>
      </w:r>
      <w:r w:rsidRPr="008B387B">
        <w:rPr>
          <w:rFonts w:ascii="Times New Roman" w:hAnsi="Times New Roman"/>
          <w:noProof/>
          <w:sz w:val="28"/>
          <w:szCs w:val="28"/>
          <w:lang w:val="ru-RU" w:eastAsia="ru-RU"/>
        </w:rPr>
        <w:t>. На сегодняшний день функционирует 16 основных налогов и сборов: 8 республи</w:t>
      </w:r>
      <w:r w:rsidR="008B387B" w:rsidRPr="008B387B">
        <w:rPr>
          <w:rFonts w:ascii="Times New Roman" w:hAnsi="Times New Roman"/>
          <w:noProof/>
          <w:sz w:val="28"/>
          <w:szCs w:val="28"/>
          <w:lang w:val="ru-RU" w:eastAsia="ru-RU"/>
        </w:rPr>
        <w:t xml:space="preserve">канских и 8 местных (табл. </w:t>
      </w:r>
      <w:r w:rsidRPr="008B387B">
        <w:rPr>
          <w:rFonts w:ascii="Times New Roman" w:hAnsi="Times New Roman"/>
          <w:noProof/>
          <w:sz w:val="28"/>
          <w:szCs w:val="28"/>
          <w:lang w:val="ru-RU" w:eastAsia="ru-RU"/>
        </w:rPr>
        <w:t>2.1).</w:t>
      </w:r>
    </w:p>
    <w:p w:rsidR="00CA6672" w:rsidRPr="008B387B" w:rsidRDefault="008B387B" w:rsidP="00CA6672">
      <w:pPr>
        <w:spacing w:after="0" w:line="360" w:lineRule="auto"/>
        <w:ind w:firstLine="709"/>
        <w:jc w:val="right"/>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Таблица </w:t>
      </w:r>
      <w:r w:rsidR="00CA6672" w:rsidRPr="008B387B">
        <w:rPr>
          <w:rFonts w:ascii="Times New Roman" w:hAnsi="Times New Roman"/>
          <w:noProof/>
          <w:sz w:val="28"/>
          <w:szCs w:val="28"/>
          <w:lang w:val="ru-RU" w:eastAsia="ru-RU"/>
        </w:rPr>
        <w:t>2.1</w:t>
      </w:r>
    </w:p>
    <w:p w:rsidR="00CA6672" w:rsidRPr="008B387B" w:rsidRDefault="00CA6672" w:rsidP="00CA6672">
      <w:pPr>
        <w:spacing w:after="0" w:line="360" w:lineRule="auto"/>
        <w:ind w:firstLine="709"/>
        <w:jc w:val="center"/>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Классификация налогов и сборов ДНР </w:t>
      </w:r>
      <w:r w:rsidRPr="008B387B">
        <w:rPr>
          <w:rFonts w:ascii="Times New Roman" w:hAnsi="Times New Roman"/>
          <w:sz w:val="28"/>
          <w:szCs w:val="28"/>
          <w:lang w:val="ru-RU"/>
        </w:rPr>
        <w:t>[2]</w:t>
      </w:r>
    </w:p>
    <w:tbl>
      <w:tblPr>
        <w:tblStyle w:val="af0"/>
        <w:tblW w:w="0" w:type="auto"/>
        <w:tblLook w:val="04A0"/>
      </w:tblPr>
      <w:tblGrid>
        <w:gridCol w:w="4672"/>
        <w:gridCol w:w="4673"/>
      </w:tblGrid>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Республиканские налоги</w:t>
            </w:r>
          </w:p>
        </w:tc>
        <w:tc>
          <w:tcPr>
            <w:tcW w:w="4673" w:type="dxa"/>
            <w:vAlign w:val="center"/>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Местные налоги</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прибыль</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Подоходный налог</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Акцизный налог</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землю</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Экологический налог</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Упрощенный налог</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транзит, продажу и вывоз отдельных видов товаров</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патент</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использование недр</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Сельскохозяйственный налог</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специальное использование воды</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Транспортный налог</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с оборота</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специальное использование рыбных и других водных живых ресурсов</w:t>
            </w:r>
          </w:p>
        </w:tc>
      </w:tr>
      <w:tr w:rsidR="00CA6672" w:rsidRPr="008B387B" w:rsidTr="00AB5FDE">
        <w:tc>
          <w:tcPr>
            <w:tcW w:w="4672"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на развитие виноградарства, садоводства и хмелеводства</w:t>
            </w:r>
          </w:p>
        </w:tc>
        <w:tc>
          <w:tcPr>
            <w:tcW w:w="4673"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осуществление валютно-обменных операций</w:t>
            </w:r>
          </w:p>
        </w:tc>
      </w:tr>
    </w:tbl>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Более наглядная структура налоговой системы Донецкой Народной Республики приведена в Приложении А.</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Также необходимо отметить положительную тенденцию наполняемости местных бюджетов Республики. Если в Российской Федерации в настоящее время 3 местных налога, в Украине – 4 местных налога, то в ДНР их 8 и это довольно весомые фискальные источники, позволяющие развиваться городам.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Кроме того в ДНР предусмотрены специальные налоговые режимы. Специальные налоговые режимы предусматривают особый порядок определения элементов налогообложения, а также освобождение от </w:t>
      </w:r>
      <w:r w:rsidRPr="008B387B">
        <w:rPr>
          <w:rFonts w:ascii="Times New Roman" w:hAnsi="Times New Roman"/>
          <w:noProof/>
          <w:sz w:val="28"/>
          <w:szCs w:val="28"/>
          <w:lang w:val="ru-RU" w:eastAsia="ru-RU"/>
        </w:rPr>
        <w:lastRenderedPageBreak/>
        <w:t xml:space="preserve">обязанности по уплате отдельных налогов и сборов. К специальным налоговым режимам относятся </w:t>
      </w:r>
      <w:r w:rsidRPr="008B387B">
        <w:rPr>
          <w:rFonts w:ascii="Times New Roman" w:hAnsi="Times New Roman"/>
          <w:sz w:val="28"/>
          <w:szCs w:val="28"/>
          <w:lang w:val="ru-RU"/>
        </w:rPr>
        <w:t>[2]:</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1) упрощенный налог;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2) патент;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3) сбор за осуществление валютно-обменных операций;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4) сельскохозяйственный налог;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6) патент на добычу угля (угольной продукции) артелями.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Введение таких специальных режимов налогообложения - это прежде всего стимул для выхода предприятий из тени. Согласно налоговому законодательству ДНР платить налоги намного выгоднее, чем укрывать доходы – поскольку наказания за налоговые преступления и ответственность за налоговые правонарушения ужесточены намного больше.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Дискуссионным вопросом на данном этапе является перспектива введения налога на добавленную стоимость (НДС) в ДНР. В соответствии с налоговым законодательством ДНР на данный момент НДС не предусмотрен на территории Республики. Введение НДС на данном этапе нецелесообразно, так как это приведет к повышению цен на потребительские товары и услуги приблизительно на 20 % и негативно отразится на покупательском спросе и уровне жизни населения Республики.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Налоги </w:t>
      </w:r>
      <w:r w:rsidR="0069080F">
        <w:rPr>
          <w:rFonts w:ascii="Times New Roman" w:hAnsi="Times New Roman"/>
          <w:noProof/>
          <w:sz w:val="28"/>
          <w:szCs w:val="28"/>
          <w:lang w:val="ru-RU" w:eastAsia="ru-RU"/>
        </w:rPr>
        <w:t>–</w:t>
      </w:r>
      <w:r w:rsidRPr="008B387B">
        <w:rPr>
          <w:rFonts w:ascii="Times New Roman" w:hAnsi="Times New Roman"/>
          <w:noProof/>
          <w:sz w:val="28"/>
          <w:szCs w:val="28"/>
          <w:lang w:val="ru-RU" w:eastAsia="ru-RU"/>
        </w:rPr>
        <w:t xml:space="preserve"> необходимое звено экономических отношений любого общества, являются важнейшим инструментом при определении социально- политических и экономических ценностей в государстве </w:t>
      </w:r>
      <w:r w:rsidRPr="008B387B">
        <w:rPr>
          <w:rFonts w:ascii="Times New Roman" w:hAnsi="Times New Roman"/>
          <w:sz w:val="28"/>
          <w:szCs w:val="28"/>
          <w:lang w:val="ru-RU"/>
        </w:rPr>
        <w:t>[19].</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Необходимо отметить некоторые проблемные точки системы налогообложения ДНР. Одной из объективных причин недостаточно эффективной системы налогообложения является нестабильность налогового законодательства. Это обусловливается тем, что налоговая система находится </w:t>
      </w:r>
      <w:r w:rsidRPr="008B387B">
        <w:rPr>
          <w:rFonts w:ascii="Times New Roman" w:hAnsi="Times New Roman"/>
          <w:noProof/>
          <w:sz w:val="28"/>
          <w:szCs w:val="28"/>
          <w:lang w:val="ru-RU" w:eastAsia="ru-RU"/>
        </w:rPr>
        <w:lastRenderedPageBreak/>
        <w:t xml:space="preserve">на этапе становления, а основные законодательные акты постоянно подвергаются изменениям и дополнениям.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Также в перспективе необходимо предусмотреть систему налоговых льгот для отечественных предприятий, осуществляющих деятельность на территории Республики. Как возможный вариант – отменить налог на прибыль для предприятий малого и среднего бизнеса в 1 год работы после открытия. При налогообложении физических лиц необходимо учесть интересы многодетных семей, родителей которые платят за обучение детей при начислении подоходного налога в виде налоговых вычетов. Опыт дифференциации подоходного налога имеет Россия, Украина и другие страны.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Для создания более эффективной и качественной системы налогообложения необходимо опираться на опыт развитых стран: более активно осуществлять налоговые консультации предпринимателям, ведущим коммерческую деятельность в Республике, использовать программы он-лайн подачи налоговой отчетности.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Использование опыта зарубежных стран и непризнанных государств необходимо с условием адаптации его для существующих условий ДНР. Это позволит усовершенствовать существующую налоговую систему Донецкой Народной Республики, сделать ее более эффективной и рациональной.</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p>
    <w:p w:rsidR="00A66BEC" w:rsidRPr="008B387B" w:rsidRDefault="00A66BEC" w:rsidP="00A66BEC">
      <w:pPr>
        <w:pStyle w:val="a7"/>
        <w:numPr>
          <w:ilvl w:val="0"/>
          <w:numId w:val="25"/>
        </w:numPr>
        <w:spacing w:after="0" w:line="360" w:lineRule="auto"/>
        <w:jc w:val="center"/>
        <w:rPr>
          <w:rFonts w:ascii="Times New Roman" w:hAnsi="Times New Roman"/>
          <w:b/>
          <w:noProof/>
          <w:sz w:val="28"/>
          <w:szCs w:val="28"/>
          <w:lang w:val="ru-RU" w:eastAsia="ru-RU"/>
        </w:rPr>
      </w:pPr>
      <w:r w:rsidRPr="008B387B">
        <w:rPr>
          <w:rFonts w:ascii="Times New Roman" w:hAnsi="Times New Roman"/>
          <w:b/>
          <w:noProof/>
          <w:sz w:val="28"/>
          <w:szCs w:val="28"/>
          <w:lang w:val="ru-RU" w:eastAsia="ru-RU"/>
        </w:rPr>
        <w:t xml:space="preserve">СРАВНИТЕЛЬНАЯ ХАРАКТЕРИСТИКА </w:t>
      </w:r>
    </w:p>
    <w:p w:rsidR="00CA6672" w:rsidRPr="008B387B" w:rsidRDefault="00A66BEC" w:rsidP="00BA0AA8">
      <w:pPr>
        <w:spacing w:after="0" w:line="360" w:lineRule="auto"/>
        <w:ind w:firstLine="709"/>
        <w:jc w:val="center"/>
        <w:outlineLvl w:val="0"/>
        <w:rPr>
          <w:rFonts w:ascii="Times New Roman" w:hAnsi="Times New Roman"/>
          <w:b/>
          <w:noProof/>
          <w:sz w:val="28"/>
          <w:szCs w:val="28"/>
          <w:lang w:val="ru-RU" w:eastAsia="ru-RU"/>
        </w:rPr>
      </w:pPr>
      <w:r w:rsidRPr="008B387B">
        <w:rPr>
          <w:rFonts w:ascii="Times New Roman" w:hAnsi="Times New Roman"/>
          <w:b/>
          <w:noProof/>
          <w:sz w:val="28"/>
          <w:szCs w:val="28"/>
          <w:lang w:val="ru-RU" w:eastAsia="ru-RU"/>
        </w:rPr>
        <w:t xml:space="preserve">НАЛОГОВЫХ СИСТЕМ РФ И ДНР. </w:t>
      </w:r>
      <w:r w:rsidR="00CA6672" w:rsidRPr="008B387B">
        <w:rPr>
          <w:rFonts w:ascii="Times New Roman" w:hAnsi="Times New Roman"/>
          <w:b/>
          <w:noProof/>
          <w:sz w:val="28"/>
          <w:szCs w:val="28"/>
          <w:lang w:val="ru-RU" w:eastAsia="ru-RU"/>
        </w:rPr>
        <w:t xml:space="preserve"> </w:t>
      </w:r>
    </w:p>
    <w:p w:rsidR="008B387B" w:rsidRPr="008B387B" w:rsidRDefault="008B387B" w:rsidP="00CA6672">
      <w:pPr>
        <w:spacing w:after="0" w:line="360" w:lineRule="auto"/>
        <w:ind w:firstLine="709"/>
        <w:jc w:val="center"/>
        <w:rPr>
          <w:rFonts w:ascii="Times New Roman" w:hAnsi="Times New Roman"/>
          <w:b/>
          <w:noProof/>
          <w:sz w:val="28"/>
          <w:szCs w:val="28"/>
          <w:lang w:val="ru-RU" w:eastAsia="ru-RU"/>
        </w:rPr>
      </w:pP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Ранее были изучены налоговые системы Российской Федерации и Донецкой Народной Республики, также были проанализированы основополагающие нормативные акты двух налоговых систем. На данном этапе необходимо провести сравнительную характеристику структур налоговых систем, обозначить их сходства и отличия.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Целью сравнительной характеристики налоговых систем указанных государств является исследование налоговой системы ДНР и сравнение еѐ </w:t>
      </w:r>
      <w:r w:rsidRPr="008B387B">
        <w:rPr>
          <w:rFonts w:ascii="Times New Roman" w:hAnsi="Times New Roman"/>
          <w:noProof/>
          <w:sz w:val="28"/>
          <w:szCs w:val="28"/>
          <w:lang w:val="ru-RU" w:eastAsia="ru-RU"/>
        </w:rPr>
        <w:lastRenderedPageBreak/>
        <w:t xml:space="preserve">основных положений с налоговой системой Российской Федерации, а также  выявление влияния налогового законодательства Российской Федерации на законодательство Донецкой Народной Республики о налогообложении.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Несмотря на отсутствие определѐнности в вопросе правового статуса Донецкой Народной Республики, можно констатировать факт наличия налогового законодательства в Донецкой Народной Республике, а также, соответственно, налоговой системы.</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В первую очередь стоит отметить, что российское налоговое законодательство состоит из Налогового кодекса РФ и принятых в соответствии с ним федеральных законов о налогах, сборах, страховых взносах (п. 1 ст. 1 НК РФ), при этом сама система налогов и сборов устанавливается исключительно НК. Законодательство ДНР о нал</w:t>
      </w:r>
      <w:r w:rsidR="00386740">
        <w:rPr>
          <w:rFonts w:ascii="Times New Roman" w:hAnsi="Times New Roman"/>
          <w:noProof/>
          <w:sz w:val="28"/>
          <w:szCs w:val="28"/>
          <w:lang w:val="ru-RU" w:eastAsia="ru-RU"/>
        </w:rPr>
        <w:t>огообложении состоит из Закона «О налоговой системе»</w:t>
      </w:r>
      <w:r w:rsidRPr="008B387B">
        <w:rPr>
          <w:rFonts w:ascii="Times New Roman" w:hAnsi="Times New Roman"/>
          <w:noProof/>
          <w:sz w:val="28"/>
          <w:szCs w:val="28"/>
          <w:lang w:val="ru-RU" w:eastAsia="ru-RU"/>
        </w:rPr>
        <w:t xml:space="preserve"> [3], принятого Постановлением Народного Совета ДНР 25.12.2015 года, и принятых в соответствии с ним законов и нормативных правовых актов Совета Министров, а также Главы ДНР. Налоговое законодательство ДНР может состоять также из подзаконных актов. С большей вероятностью, это связано с потребностью в высокой мобильности налогового законодательства в условиях чрезвычайно сложной экономической и социальной ситуаций в ДНР.</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Пункт второй ст. 1 НК РФ содержит перечень вопросов, которые могут быть урегулированы только непосредственно нормами НК РФ. Аналогичный перечень содержит и Закон о налоговой системе ДНР. Некоторые подпункты совпадают дословно.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Общая сравнительная характеристика налоговых систем ДНР и</w:t>
      </w:r>
      <w:r w:rsidR="008B387B" w:rsidRPr="008B387B">
        <w:rPr>
          <w:rFonts w:ascii="Times New Roman" w:hAnsi="Times New Roman"/>
          <w:noProof/>
          <w:sz w:val="28"/>
          <w:szCs w:val="28"/>
          <w:lang w:val="ru-RU" w:eastAsia="ru-RU"/>
        </w:rPr>
        <w:t xml:space="preserve"> РФ представлена в таблице </w:t>
      </w:r>
      <w:r w:rsidRPr="008B387B">
        <w:rPr>
          <w:rFonts w:ascii="Times New Roman" w:hAnsi="Times New Roman"/>
          <w:noProof/>
          <w:sz w:val="28"/>
          <w:szCs w:val="28"/>
          <w:lang w:val="ru-RU" w:eastAsia="ru-RU"/>
        </w:rPr>
        <w:t>3.2.</w:t>
      </w:r>
    </w:p>
    <w:p w:rsidR="008B387B" w:rsidRPr="008B387B" w:rsidRDefault="008B387B" w:rsidP="008B387B">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Анализируя налоговые системы ДНР и РФ, можно отметить, что главным отличием двух обозначенных налоговых систем можно назвать различное количество уровней данных систем. Федеративное устройство Российской Федерации обуславливает наличие трѐх уровней налоговой системы: федерального, регионального и местного. </w:t>
      </w:r>
    </w:p>
    <w:p w:rsidR="00CA6672" w:rsidRPr="008B387B" w:rsidRDefault="00A66BEC" w:rsidP="00BA0AA8">
      <w:pPr>
        <w:spacing w:after="0" w:line="360" w:lineRule="auto"/>
        <w:ind w:firstLine="709"/>
        <w:jc w:val="right"/>
        <w:outlineLvl w:val="0"/>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 xml:space="preserve">Таблица </w:t>
      </w:r>
      <w:r w:rsidR="00CA6672" w:rsidRPr="008B387B">
        <w:rPr>
          <w:rFonts w:ascii="Times New Roman" w:hAnsi="Times New Roman"/>
          <w:noProof/>
          <w:sz w:val="28"/>
          <w:szCs w:val="28"/>
          <w:lang w:val="ru-RU" w:eastAsia="ru-RU"/>
        </w:rPr>
        <w:t>3.2</w:t>
      </w:r>
    </w:p>
    <w:p w:rsidR="00CA6672" w:rsidRPr="008B387B" w:rsidRDefault="00CA6672" w:rsidP="00CA6672">
      <w:pPr>
        <w:spacing w:after="0" w:line="360" w:lineRule="auto"/>
        <w:ind w:firstLine="709"/>
        <w:jc w:val="center"/>
        <w:rPr>
          <w:rFonts w:ascii="Times New Roman" w:hAnsi="Times New Roman"/>
          <w:noProof/>
          <w:sz w:val="28"/>
          <w:szCs w:val="28"/>
          <w:lang w:val="ru-RU" w:eastAsia="ru-RU"/>
        </w:rPr>
      </w:pPr>
      <w:r w:rsidRPr="008B387B">
        <w:rPr>
          <w:rFonts w:ascii="Times New Roman" w:hAnsi="Times New Roman"/>
          <w:noProof/>
          <w:sz w:val="28"/>
          <w:szCs w:val="28"/>
          <w:lang w:val="ru-RU" w:eastAsia="ru-RU"/>
        </w:rPr>
        <w:t>Общая сравнительная характеристика налоговых систем ДНР и РФ</w:t>
      </w:r>
    </w:p>
    <w:tbl>
      <w:tblPr>
        <w:tblStyle w:val="af0"/>
        <w:tblW w:w="0" w:type="auto"/>
        <w:tblLook w:val="04A0"/>
      </w:tblPr>
      <w:tblGrid>
        <w:gridCol w:w="562"/>
        <w:gridCol w:w="3958"/>
        <w:gridCol w:w="2417"/>
        <w:gridCol w:w="2408"/>
      </w:tblGrid>
      <w:tr w:rsidR="00CA6672" w:rsidRPr="008B387B" w:rsidTr="00AB5FDE">
        <w:tc>
          <w:tcPr>
            <w:tcW w:w="562" w:type="dxa"/>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п/п №</w:t>
            </w:r>
          </w:p>
        </w:tc>
        <w:tc>
          <w:tcPr>
            <w:tcW w:w="3958" w:type="dxa"/>
            <w:vAlign w:val="center"/>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Характеристика</w:t>
            </w:r>
          </w:p>
        </w:tc>
        <w:tc>
          <w:tcPr>
            <w:tcW w:w="2417" w:type="dxa"/>
            <w:vAlign w:val="center"/>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Донецкая Народная Республика</w:t>
            </w:r>
          </w:p>
        </w:tc>
        <w:tc>
          <w:tcPr>
            <w:tcW w:w="2408" w:type="dxa"/>
            <w:vAlign w:val="center"/>
          </w:tcPr>
          <w:p w:rsidR="00CA6672" w:rsidRPr="008B387B" w:rsidRDefault="00CA6672" w:rsidP="00AB5FDE">
            <w:pPr>
              <w:spacing w:line="360" w:lineRule="auto"/>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Российская Федерация</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1</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Количество уровней налоговой системы</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два</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три</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2</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Преобладающий характер налогового изъятия</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прямой</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косвенный</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3</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Метод налогообложения</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пропорциональный</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пропорциональный</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4</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Содержание перечня налогов и сборов в законодательных актах</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да</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да</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5</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Возможность самостоятельно устанавливать налоги на региональном уровне</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нет</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нет</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6</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Количество налогов и сборов</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14</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16</w:t>
            </w:r>
          </w:p>
        </w:tc>
      </w:tr>
      <w:tr w:rsidR="00CA6672" w:rsidRPr="008B387B" w:rsidTr="00AB5FDE">
        <w:tc>
          <w:tcPr>
            <w:tcW w:w="562" w:type="dxa"/>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7</w:t>
            </w:r>
          </w:p>
        </w:tc>
        <w:tc>
          <w:tcPr>
            <w:tcW w:w="395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Наличие НДС</w:t>
            </w:r>
          </w:p>
        </w:tc>
        <w:tc>
          <w:tcPr>
            <w:tcW w:w="2417"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нет</w:t>
            </w:r>
          </w:p>
        </w:tc>
        <w:tc>
          <w:tcPr>
            <w:tcW w:w="2408" w:type="dxa"/>
            <w:vAlign w:val="center"/>
          </w:tcPr>
          <w:p w:rsidR="00CA6672" w:rsidRPr="008B387B" w:rsidRDefault="00CA6672" w:rsidP="00AB5FDE">
            <w:pPr>
              <w:spacing w:line="360" w:lineRule="auto"/>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да</w:t>
            </w:r>
          </w:p>
        </w:tc>
      </w:tr>
    </w:tbl>
    <w:p w:rsidR="00CA6672" w:rsidRPr="008B387B" w:rsidRDefault="00CA6672" w:rsidP="00CA6672">
      <w:pPr>
        <w:spacing w:after="0" w:line="360" w:lineRule="auto"/>
        <w:rPr>
          <w:rFonts w:ascii="Times New Roman" w:hAnsi="Times New Roman"/>
          <w:noProof/>
          <w:sz w:val="28"/>
          <w:szCs w:val="28"/>
          <w:lang w:val="ru-RU" w:eastAsia="ru-RU"/>
        </w:rPr>
      </w:pPr>
    </w:p>
    <w:p w:rsidR="00CA6672" w:rsidRPr="008B387B" w:rsidRDefault="008B387B" w:rsidP="008B387B">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Статья 11 Закона «О налоговой </w:t>
      </w:r>
      <w:r w:rsidR="00CA6672" w:rsidRPr="008B387B">
        <w:rPr>
          <w:rFonts w:ascii="Times New Roman" w:hAnsi="Times New Roman"/>
          <w:noProof/>
          <w:sz w:val="28"/>
          <w:szCs w:val="28"/>
          <w:lang w:val="ru-RU" w:eastAsia="ru-RU"/>
        </w:rPr>
        <w:t xml:space="preserve">системе ДНР» предусматривает только республиканские и местные налоги и сборы. Перечень налогов и сборов, существующих в Российской Федерации и Донецкой Народной Республике </w:t>
      </w:r>
      <w:r w:rsidR="00A66BEC" w:rsidRPr="008B387B">
        <w:rPr>
          <w:rFonts w:ascii="Times New Roman" w:hAnsi="Times New Roman"/>
          <w:noProof/>
          <w:sz w:val="28"/>
          <w:szCs w:val="28"/>
          <w:lang w:val="ru-RU" w:eastAsia="ru-RU"/>
        </w:rPr>
        <w:t xml:space="preserve">приведен в таблице </w:t>
      </w:r>
      <w:r w:rsidR="00CA6672" w:rsidRPr="008B387B">
        <w:rPr>
          <w:rFonts w:ascii="Times New Roman" w:hAnsi="Times New Roman"/>
          <w:noProof/>
          <w:sz w:val="28"/>
          <w:szCs w:val="28"/>
          <w:lang w:val="ru-RU" w:eastAsia="ru-RU"/>
        </w:rPr>
        <w:t>3.3.</w:t>
      </w:r>
    </w:p>
    <w:p w:rsidR="008B387B" w:rsidRPr="008B387B" w:rsidRDefault="008B387B" w:rsidP="008B387B">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Сравнив перечни налогов и сборов, существующих в двух разных налоговых системах, становится очевидно, что существуют как явные сходства, так и отличия. В законодательстве ДНР существует ряд налогов и сборов, выделение которых нехарактерно для налоговой системы РФ: экологический налог, сбор на развитие виноградарства, садоводства и хмелеводства, плата за патент и др. При этом Закон о налоговой системе ДНР не вводит налоги на имущество, налог на игорный бизнес, госпошлину. Налог на игорный бизнес не является актуальным для Донецкой Народной Республики. Между тем, необходимо отметить, что некоторые одинаковые налоги и сборы находятся на</w:t>
      </w:r>
    </w:p>
    <w:p w:rsidR="0069080F" w:rsidRDefault="0069080F" w:rsidP="00CA6672">
      <w:pPr>
        <w:spacing w:after="0" w:line="360" w:lineRule="auto"/>
        <w:ind w:firstLine="709"/>
        <w:jc w:val="right"/>
        <w:rPr>
          <w:rFonts w:ascii="Times New Roman" w:hAnsi="Times New Roman"/>
          <w:noProof/>
          <w:sz w:val="28"/>
          <w:szCs w:val="28"/>
          <w:lang w:val="ru-RU" w:eastAsia="ru-RU"/>
        </w:rPr>
      </w:pPr>
    </w:p>
    <w:p w:rsidR="0069080F" w:rsidRDefault="0069080F" w:rsidP="00CA6672">
      <w:pPr>
        <w:spacing w:after="0" w:line="360" w:lineRule="auto"/>
        <w:ind w:firstLine="709"/>
        <w:jc w:val="right"/>
        <w:rPr>
          <w:rFonts w:ascii="Times New Roman" w:hAnsi="Times New Roman"/>
          <w:noProof/>
          <w:sz w:val="28"/>
          <w:szCs w:val="28"/>
          <w:lang w:val="ru-RU" w:eastAsia="ru-RU"/>
        </w:rPr>
      </w:pPr>
    </w:p>
    <w:p w:rsidR="00CA6672" w:rsidRPr="008B387B" w:rsidRDefault="00A66BEC" w:rsidP="00BA0AA8">
      <w:pPr>
        <w:spacing w:after="0" w:line="360" w:lineRule="auto"/>
        <w:ind w:firstLine="709"/>
        <w:jc w:val="right"/>
        <w:outlineLvl w:val="0"/>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 xml:space="preserve">Таблица </w:t>
      </w:r>
      <w:r w:rsidR="00CA6672" w:rsidRPr="008B387B">
        <w:rPr>
          <w:rFonts w:ascii="Times New Roman" w:hAnsi="Times New Roman"/>
          <w:noProof/>
          <w:sz w:val="28"/>
          <w:szCs w:val="28"/>
          <w:lang w:val="ru-RU" w:eastAsia="ru-RU"/>
        </w:rPr>
        <w:t>3.3</w:t>
      </w:r>
    </w:p>
    <w:p w:rsidR="00CA6672" w:rsidRPr="008B387B" w:rsidRDefault="00CA6672" w:rsidP="00CA6672">
      <w:pPr>
        <w:spacing w:after="0" w:line="360" w:lineRule="auto"/>
        <w:ind w:firstLine="709"/>
        <w:jc w:val="center"/>
        <w:rPr>
          <w:rFonts w:ascii="Times New Roman" w:hAnsi="Times New Roman"/>
          <w:noProof/>
          <w:sz w:val="28"/>
          <w:szCs w:val="28"/>
          <w:lang w:val="ru-RU" w:eastAsia="ru-RU"/>
        </w:rPr>
      </w:pPr>
      <w:r w:rsidRPr="008B387B">
        <w:rPr>
          <w:rFonts w:ascii="Times New Roman" w:hAnsi="Times New Roman"/>
          <w:noProof/>
          <w:sz w:val="28"/>
          <w:szCs w:val="28"/>
          <w:lang w:val="ru-RU" w:eastAsia="ru-RU"/>
        </w:rPr>
        <w:t>Налоги и сборы в РФ и ДНР Российская Федерация Донецкая Народная Республика Федеральные налоги и сборы</w:t>
      </w:r>
    </w:p>
    <w:tbl>
      <w:tblPr>
        <w:tblStyle w:val="af0"/>
        <w:tblW w:w="0" w:type="auto"/>
        <w:tblLook w:val="04A0"/>
      </w:tblPr>
      <w:tblGrid>
        <w:gridCol w:w="4675"/>
        <w:gridCol w:w="4673"/>
      </w:tblGrid>
      <w:tr w:rsidR="00CA6672" w:rsidRPr="008B387B" w:rsidTr="00AB5FDE">
        <w:trPr>
          <w:trHeight w:val="549"/>
        </w:trPr>
        <w:tc>
          <w:tcPr>
            <w:tcW w:w="4672" w:type="dxa"/>
            <w:vAlign w:val="center"/>
          </w:tcPr>
          <w:p w:rsidR="00CA6672" w:rsidRPr="008B387B" w:rsidRDefault="00CA6672" w:rsidP="0069080F">
            <w:pPr>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Российская Федерация</w:t>
            </w:r>
          </w:p>
        </w:tc>
        <w:tc>
          <w:tcPr>
            <w:tcW w:w="4673" w:type="dxa"/>
            <w:vAlign w:val="center"/>
          </w:tcPr>
          <w:p w:rsidR="00CA6672" w:rsidRPr="008B387B" w:rsidRDefault="00CA6672" w:rsidP="0069080F">
            <w:pPr>
              <w:jc w:val="center"/>
              <w:rPr>
                <w:rFonts w:ascii="Times New Roman" w:hAnsi="Times New Roman"/>
                <w:b/>
                <w:noProof/>
                <w:sz w:val="24"/>
                <w:szCs w:val="24"/>
                <w:lang w:val="ru-RU" w:eastAsia="ru-RU"/>
              </w:rPr>
            </w:pPr>
            <w:r w:rsidRPr="008B387B">
              <w:rPr>
                <w:rFonts w:ascii="Times New Roman" w:hAnsi="Times New Roman"/>
                <w:b/>
                <w:noProof/>
                <w:sz w:val="24"/>
                <w:szCs w:val="24"/>
                <w:lang w:val="ru-RU" w:eastAsia="ru-RU"/>
              </w:rPr>
              <w:t>Донецкая Народная Республика</w:t>
            </w:r>
          </w:p>
        </w:tc>
      </w:tr>
      <w:tr w:rsidR="00CA6672" w:rsidRPr="008B387B" w:rsidTr="00AB5FDE">
        <w:trPr>
          <w:trHeight w:val="344"/>
        </w:trPr>
        <w:tc>
          <w:tcPr>
            <w:tcW w:w="4672" w:type="dxa"/>
            <w:vAlign w:val="center"/>
          </w:tcPr>
          <w:p w:rsidR="00CA6672" w:rsidRPr="008B387B" w:rsidRDefault="00CA6672" w:rsidP="0069080F">
            <w:pPr>
              <w:jc w:val="center"/>
              <w:rPr>
                <w:rFonts w:ascii="Times New Roman" w:hAnsi="Times New Roman"/>
                <w:i/>
                <w:noProof/>
                <w:sz w:val="24"/>
                <w:szCs w:val="24"/>
                <w:lang w:val="ru-RU" w:eastAsia="ru-RU"/>
              </w:rPr>
            </w:pPr>
            <w:r w:rsidRPr="008B387B">
              <w:rPr>
                <w:rFonts w:ascii="Times New Roman" w:hAnsi="Times New Roman"/>
                <w:i/>
                <w:noProof/>
                <w:sz w:val="24"/>
                <w:szCs w:val="24"/>
                <w:lang w:val="ru-RU" w:eastAsia="ru-RU"/>
              </w:rPr>
              <w:t>Федеральные налоги и сборы</w:t>
            </w:r>
          </w:p>
        </w:tc>
        <w:tc>
          <w:tcPr>
            <w:tcW w:w="4673" w:type="dxa"/>
            <w:vAlign w:val="center"/>
          </w:tcPr>
          <w:p w:rsidR="00CA6672" w:rsidRPr="008B387B" w:rsidRDefault="00CA6672" w:rsidP="0069080F">
            <w:pPr>
              <w:jc w:val="center"/>
              <w:rPr>
                <w:rFonts w:ascii="Times New Roman" w:hAnsi="Times New Roman"/>
                <w:i/>
                <w:noProof/>
                <w:sz w:val="24"/>
                <w:szCs w:val="24"/>
                <w:lang w:val="ru-RU" w:eastAsia="ru-RU"/>
              </w:rPr>
            </w:pPr>
            <w:r w:rsidRPr="008B387B">
              <w:rPr>
                <w:rFonts w:ascii="Times New Roman" w:hAnsi="Times New Roman"/>
                <w:i/>
                <w:noProof/>
                <w:sz w:val="24"/>
                <w:szCs w:val="24"/>
                <w:lang w:val="ru-RU" w:eastAsia="ru-RU"/>
              </w:rPr>
              <w:t>Республиканские налоги и сборы</w:t>
            </w:r>
          </w:p>
        </w:tc>
      </w:tr>
      <w:tr w:rsidR="00CA6672" w:rsidRPr="008B387B" w:rsidTr="00AB5FDE">
        <w:trPr>
          <w:trHeight w:val="1311"/>
        </w:trPr>
        <w:tc>
          <w:tcPr>
            <w:tcW w:w="4672" w:type="dxa"/>
          </w:tcPr>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добавленную стоимость;</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Акцизы;</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доходы физических лиц;</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прибыль организаций;</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добычу полезных ископаемых;</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Водный налог;</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Сборы за пользование объектами животного мира и за пользование объектами водных биологических ресурсов;</w:t>
            </w:r>
          </w:p>
          <w:p w:rsidR="00CA6672" w:rsidRPr="008B387B" w:rsidRDefault="00CA6672" w:rsidP="0069080F">
            <w:pPr>
              <w:pStyle w:val="a7"/>
              <w:numPr>
                <w:ilvl w:val="0"/>
                <w:numId w:val="16"/>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Государственная пошлина.</w:t>
            </w:r>
          </w:p>
        </w:tc>
        <w:tc>
          <w:tcPr>
            <w:tcW w:w="4673" w:type="dxa"/>
          </w:tcPr>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прибыль;</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Акцизный налог;</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Экологический налог;</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транзит, продажу и вывоз тдельных видов товаров;</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использование недр;</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специальное использование воды;</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с оборота;</w:t>
            </w:r>
          </w:p>
          <w:p w:rsidR="00CA6672" w:rsidRPr="008B387B" w:rsidRDefault="00CA6672" w:rsidP="0069080F">
            <w:pPr>
              <w:pStyle w:val="a7"/>
              <w:numPr>
                <w:ilvl w:val="0"/>
                <w:numId w:val="17"/>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на развитие виноградарства, садоводства, хмелеводства.</w:t>
            </w:r>
          </w:p>
        </w:tc>
      </w:tr>
      <w:tr w:rsidR="00CA6672" w:rsidRPr="008B387B" w:rsidTr="00AB5FDE">
        <w:tc>
          <w:tcPr>
            <w:tcW w:w="9345" w:type="dxa"/>
            <w:gridSpan w:val="2"/>
          </w:tcPr>
          <w:p w:rsidR="00CA6672" w:rsidRPr="008B387B" w:rsidRDefault="00CA6672" w:rsidP="0069080F">
            <w:pPr>
              <w:jc w:val="center"/>
              <w:rPr>
                <w:rFonts w:ascii="Times New Roman" w:hAnsi="Times New Roman"/>
                <w:i/>
                <w:noProof/>
                <w:sz w:val="24"/>
                <w:szCs w:val="24"/>
                <w:lang w:val="ru-RU" w:eastAsia="ru-RU"/>
              </w:rPr>
            </w:pPr>
            <w:r w:rsidRPr="008B387B">
              <w:rPr>
                <w:rFonts w:ascii="Times New Roman" w:hAnsi="Times New Roman"/>
                <w:i/>
                <w:noProof/>
                <w:sz w:val="24"/>
                <w:szCs w:val="24"/>
                <w:lang w:val="ru-RU" w:eastAsia="ru-RU"/>
              </w:rPr>
              <w:t>Региональные налоги</w:t>
            </w:r>
          </w:p>
        </w:tc>
      </w:tr>
      <w:tr w:rsidR="00CA6672" w:rsidRPr="008B387B" w:rsidTr="00AB5FDE">
        <w:tc>
          <w:tcPr>
            <w:tcW w:w="4672" w:type="dxa"/>
          </w:tcPr>
          <w:p w:rsidR="00CA6672" w:rsidRPr="008B387B" w:rsidRDefault="00CA6672" w:rsidP="0069080F">
            <w:pPr>
              <w:pStyle w:val="a7"/>
              <w:numPr>
                <w:ilvl w:val="0"/>
                <w:numId w:val="18"/>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имущество организаций;</w:t>
            </w:r>
          </w:p>
          <w:p w:rsidR="00CA6672" w:rsidRPr="008B387B" w:rsidRDefault="00CA6672" w:rsidP="0069080F">
            <w:pPr>
              <w:pStyle w:val="a7"/>
              <w:numPr>
                <w:ilvl w:val="0"/>
                <w:numId w:val="18"/>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игорный бизнес;</w:t>
            </w:r>
          </w:p>
          <w:p w:rsidR="00CA6672" w:rsidRPr="008B387B" w:rsidRDefault="00CA6672" w:rsidP="0069080F">
            <w:pPr>
              <w:pStyle w:val="a7"/>
              <w:numPr>
                <w:ilvl w:val="0"/>
                <w:numId w:val="18"/>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Транспортный налог.</w:t>
            </w:r>
          </w:p>
        </w:tc>
        <w:tc>
          <w:tcPr>
            <w:tcW w:w="4673" w:type="dxa"/>
            <w:vAlign w:val="center"/>
          </w:tcPr>
          <w:p w:rsidR="00CA6672" w:rsidRPr="008B387B" w:rsidRDefault="00CA6672" w:rsidP="0069080F">
            <w:pPr>
              <w:jc w:val="center"/>
              <w:rPr>
                <w:rFonts w:ascii="Times New Roman" w:hAnsi="Times New Roman"/>
                <w:noProof/>
                <w:sz w:val="24"/>
                <w:szCs w:val="24"/>
                <w:lang w:val="ru-RU" w:eastAsia="ru-RU"/>
              </w:rPr>
            </w:pPr>
            <w:r w:rsidRPr="008B387B">
              <w:rPr>
                <w:rFonts w:ascii="Times New Roman" w:hAnsi="Times New Roman"/>
                <w:noProof/>
                <w:sz w:val="24"/>
                <w:szCs w:val="24"/>
                <w:lang w:val="ru-RU" w:eastAsia="ru-RU"/>
              </w:rPr>
              <w:t>-</w:t>
            </w:r>
          </w:p>
        </w:tc>
      </w:tr>
      <w:tr w:rsidR="00CA6672" w:rsidRPr="008B387B" w:rsidTr="00AB5FDE">
        <w:tc>
          <w:tcPr>
            <w:tcW w:w="9345" w:type="dxa"/>
            <w:gridSpan w:val="2"/>
          </w:tcPr>
          <w:p w:rsidR="00CA6672" w:rsidRPr="008B387B" w:rsidRDefault="00CA6672" w:rsidP="0069080F">
            <w:pPr>
              <w:jc w:val="center"/>
              <w:rPr>
                <w:rFonts w:ascii="Times New Roman" w:hAnsi="Times New Roman"/>
                <w:i/>
                <w:noProof/>
                <w:sz w:val="24"/>
                <w:szCs w:val="24"/>
                <w:lang w:val="ru-RU" w:eastAsia="ru-RU"/>
              </w:rPr>
            </w:pPr>
            <w:r w:rsidRPr="008B387B">
              <w:rPr>
                <w:rFonts w:ascii="Times New Roman" w:hAnsi="Times New Roman"/>
                <w:i/>
                <w:noProof/>
                <w:sz w:val="24"/>
                <w:szCs w:val="24"/>
                <w:lang w:val="ru-RU" w:eastAsia="ru-RU"/>
              </w:rPr>
              <w:t>Местные налоги и сборы</w:t>
            </w:r>
          </w:p>
        </w:tc>
      </w:tr>
      <w:tr w:rsidR="00CA6672" w:rsidRPr="008B387B" w:rsidTr="00AB5FDE">
        <w:tc>
          <w:tcPr>
            <w:tcW w:w="4675" w:type="dxa"/>
          </w:tcPr>
          <w:p w:rsidR="00CA6672" w:rsidRPr="008B387B" w:rsidRDefault="00CA6672" w:rsidP="0069080F">
            <w:pPr>
              <w:pStyle w:val="a7"/>
              <w:numPr>
                <w:ilvl w:val="0"/>
                <w:numId w:val="19"/>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Земельный налог;</w:t>
            </w:r>
          </w:p>
          <w:p w:rsidR="00CA6672" w:rsidRPr="008B387B" w:rsidRDefault="00CA6672" w:rsidP="0069080F">
            <w:pPr>
              <w:pStyle w:val="a7"/>
              <w:numPr>
                <w:ilvl w:val="0"/>
                <w:numId w:val="19"/>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Налог на имущество физических лиц;</w:t>
            </w:r>
          </w:p>
          <w:p w:rsidR="00CA6672" w:rsidRPr="008B387B" w:rsidRDefault="00CA6672" w:rsidP="0069080F">
            <w:pPr>
              <w:pStyle w:val="a7"/>
              <w:numPr>
                <w:ilvl w:val="0"/>
                <w:numId w:val="19"/>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Торговый сбор.</w:t>
            </w:r>
          </w:p>
        </w:tc>
        <w:tc>
          <w:tcPr>
            <w:tcW w:w="4670" w:type="dxa"/>
          </w:tcPr>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Подоходный налог;</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землю;</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Упрощенный налог;</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Плата за патент;</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Сельскохозяйственный налог;</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Транспортный налог;</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специальное использование рыбных и других водных живых ресурсов;</w:t>
            </w:r>
          </w:p>
          <w:p w:rsidR="00CA6672" w:rsidRPr="008B387B" w:rsidRDefault="00CA6672" w:rsidP="0069080F">
            <w:pPr>
              <w:pStyle w:val="a7"/>
              <w:numPr>
                <w:ilvl w:val="0"/>
                <w:numId w:val="20"/>
              </w:numPr>
              <w:jc w:val="both"/>
              <w:rPr>
                <w:rFonts w:ascii="Times New Roman" w:hAnsi="Times New Roman"/>
                <w:noProof/>
                <w:sz w:val="24"/>
                <w:szCs w:val="24"/>
                <w:lang w:val="ru-RU" w:eastAsia="ru-RU"/>
              </w:rPr>
            </w:pPr>
            <w:r w:rsidRPr="008B387B">
              <w:rPr>
                <w:rFonts w:ascii="Times New Roman" w:hAnsi="Times New Roman"/>
                <w:noProof/>
                <w:sz w:val="24"/>
                <w:szCs w:val="24"/>
                <w:lang w:val="ru-RU" w:eastAsia="ru-RU"/>
              </w:rPr>
              <w:t>Сбор за осуществление валютно-обменных операций.</w:t>
            </w:r>
          </w:p>
        </w:tc>
      </w:tr>
    </w:tbl>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p>
    <w:p w:rsidR="008B387B" w:rsidRPr="008B387B" w:rsidRDefault="008B387B" w:rsidP="008B387B">
      <w:pPr>
        <w:spacing w:after="0" w:line="360" w:lineRule="auto"/>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разных уровнях налоговых систем РФ и ДНР. Например, НДФЛ и сборы за пользование объектами животного мира и за пользование объектами водных биологических ресурсов являются федеральными налогами в РФ, а сходные в ДНР подоходный налог и сбор за специальное использование рыбных и других водных живых ресурсов относятся к налогам местного уровня. </w:t>
      </w:r>
    </w:p>
    <w:p w:rsidR="00CA6672" w:rsidRPr="008B387B" w:rsidRDefault="00CA6672" w:rsidP="00E5792B">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Также необходимо отметить, что в РФ законодательством установлен НДС, в ДНР же такого налога не существует. Но в ДНР установлен налог с оборота.</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 xml:space="preserve">Важно отметить, что несмотря на схожие названия, некоторые налоги в ДНР определяются иначе. Например, плательщиками НДФЛ, который в России часто называют подоходным налогом, являются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 (ст. 207 НК РФ). В то же время, плательщиками подоходного налога в ДНР являются физические лица-предприниматели, а также юридические лица, признанными в соответствии со Законом налоговыми агентами (ст. 119 Закона "О налоговой системе"). При этом, для данных налогов характерна плоская шкала налогообложения с установлением ставки в 13% от суммы месячного дохода (по общему правилу).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proofErr w:type="gramStart"/>
      <w:r w:rsidRPr="008B387B">
        <w:rPr>
          <w:rFonts w:ascii="Times New Roman" w:hAnsi="Times New Roman"/>
          <w:noProof/>
          <w:sz w:val="28"/>
          <w:szCs w:val="28"/>
          <w:lang w:val="ru-RU" w:eastAsia="ru-RU"/>
        </w:rPr>
        <w:t>Проанализировав основные положения налогового законодательства Российской Федерации и Донецкой Народной Республики, можно сделать вывод, что базовые принципы и понятия в сфере налогообложения РФ и ДНР являются сходными, что может говорить о влиянии законодательства РФ на законодательство ДНР о налогообложении, однако имеется ряд различий, начиная от структуры налоговой системы (которая обусловлена структурой и размерами государств), заканчивая различным определением такого важного налога</w:t>
      </w:r>
      <w:proofErr w:type="gramEnd"/>
      <w:r w:rsidRPr="008B387B">
        <w:rPr>
          <w:rFonts w:ascii="Times New Roman" w:hAnsi="Times New Roman"/>
          <w:noProof/>
          <w:sz w:val="28"/>
          <w:szCs w:val="28"/>
          <w:lang w:val="ru-RU" w:eastAsia="ru-RU"/>
        </w:rPr>
        <w:t>, как подоходный налог. Кроме того, законодательство о налогообложении ДНР также состоит из подзаконных актов, что позволяет более оперативно изменять налоговую систему в соответствии с обстоятельствами. Существуют также значительные отличия в перечнях налогов и сборов РФ и ДНР. Налоговая система ДНР вводит ряд налогов, которые не установлены в Российской Федерации. Также в ДНР отсутствует ряд налогов, которые в РФ установлены законодательством о налогообложении. Но всеже в силу недолгого существования Донецкой Народной Республики в ее законодательстве существуют недостатки, что способствует появлению различных схем по уклонению от уплаты налогов.</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Налоговая система Донецкой Народной Республики находится в стадии развития, поэтому необходимо постоянно проводить анализ законодательства в </w:t>
      </w:r>
      <w:r w:rsidRPr="008B387B">
        <w:rPr>
          <w:rFonts w:ascii="Times New Roman" w:hAnsi="Times New Roman"/>
          <w:noProof/>
          <w:sz w:val="28"/>
          <w:szCs w:val="28"/>
          <w:lang w:val="ru-RU" w:eastAsia="ru-RU"/>
        </w:rPr>
        <w:lastRenderedPageBreak/>
        <w:t>сфере налогообложения, а также осуществлять тщательное изучение налоговых систем различных стран. Это необходимо для того, чтобы выработать направления для совершенствования существующей налоговой политики.</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В результате анализа налоговой системы ДНР можно сделать определенные выводы. Большой и самой основной проблемой налоговой системы ДНР остаются всевозможные схемы ухода от уплаты налогов. Перед Правительством ДНР стоит серьезная задача – четко определить границу между добросовестными и недобросовестными методами снижения налоговой нагрузки, возможностями налогового планирования, не повторяя ошибок пережитка прошлых лет, избегая неточностей и намеренных искажений предыдущего законодательства. При решении этого вопроса необходима доработка налогового законодательства с целью устранения «налоговых дыр», допускающих сделки ради ухода от уплаты налогов, при этом следует использовать результаты изучения такой практики в иных государствах.</w:t>
      </w:r>
    </w:p>
    <w:p w:rsidR="00CA6672" w:rsidRPr="008B387B" w:rsidRDefault="00CA6672" w:rsidP="00A66BEC">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Основным же преимуществом налоговой системы ДНР является ее простота и доступность для рядового плательщика налогов, упрощенность и стремительное совершенствование, на основе использования опыта предыдущих лет и развитых стран, а также отсутствие налога на добавленную стоимость и наличие налога с оборота.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К основным направлениям совершенствования налоговой системы ДНР можно отнести:</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снижение общей налоговой нагрузки; </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упорядочение и упрощение налогового законодательства;</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увеличение доходов бюджета за счет выведения бизнеса «из тени»;</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 снижение налогов на производителей товаров широкого потребления и на малые обрабатывающие и инновационные предприятия, которые сегодня неконкурентоспособны на рынке труда не только внутри государства, но и за его пределами, и не могут выдержать конкуренцию с контрабандной и контрафактной продукцией;  </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lastRenderedPageBreak/>
        <w:t>реформирование системы налогового администрирования с целью сокращения уровня издержек исполнения налогового законодательства, как для государства, так и для субъектов налога;</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обеспечение стабильности налогового законодательства хотя бы в среднесрочной перспективе; </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совершенствование методик исчисления налогов; </w:t>
      </w:r>
    </w:p>
    <w:p w:rsidR="00CA6672" w:rsidRPr="008B387B" w:rsidRDefault="00CA6672" w:rsidP="0069080F">
      <w:pPr>
        <w:pStyle w:val="a7"/>
        <w:numPr>
          <w:ilvl w:val="0"/>
          <w:numId w:val="23"/>
        </w:numPr>
        <w:tabs>
          <w:tab w:val="left" w:pos="1134"/>
        </w:tabs>
        <w:spacing w:after="0" w:line="360" w:lineRule="auto"/>
        <w:ind w:left="142" w:firstLine="567"/>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совершенствование налогового документооборота.</w:t>
      </w:r>
    </w:p>
    <w:p w:rsidR="0069080F" w:rsidRDefault="0069080F">
      <w:pPr>
        <w:rPr>
          <w:rFonts w:ascii="Times New Roman" w:hAnsi="Times New Roman"/>
          <w:b/>
          <w:noProof/>
          <w:sz w:val="28"/>
          <w:szCs w:val="28"/>
          <w:lang w:val="ru-RU" w:eastAsia="ru-RU"/>
        </w:rPr>
      </w:pPr>
      <w:r>
        <w:rPr>
          <w:rFonts w:ascii="Times New Roman" w:hAnsi="Times New Roman"/>
          <w:b/>
          <w:noProof/>
          <w:sz w:val="28"/>
          <w:szCs w:val="28"/>
          <w:lang w:val="ru-RU" w:eastAsia="ru-RU"/>
        </w:rPr>
        <w:br w:type="page"/>
      </w:r>
    </w:p>
    <w:p w:rsidR="00CA6672" w:rsidRPr="008B387B" w:rsidRDefault="00CA6672" w:rsidP="00BA0AA8">
      <w:pPr>
        <w:spacing w:after="0" w:line="360" w:lineRule="auto"/>
        <w:ind w:firstLine="709"/>
        <w:jc w:val="center"/>
        <w:outlineLvl w:val="0"/>
        <w:rPr>
          <w:rFonts w:ascii="Times New Roman" w:hAnsi="Times New Roman"/>
          <w:b/>
          <w:noProof/>
          <w:sz w:val="28"/>
          <w:szCs w:val="28"/>
          <w:lang w:val="ru-RU" w:eastAsia="ru-RU"/>
        </w:rPr>
      </w:pPr>
      <w:r w:rsidRPr="008B387B">
        <w:rPr>
          <w:rFonts w:ascii="Times New Roman" w:hAnsi="Times New Roman"/>
          <w:b/>
          <w:noProof/>
          <w:sz w:val="28"/>
          <w:szCs w:val="28"/>
          <w:lang w:val="ru-RU" w:eastAsia="ru-RU"/>
        </w:rPr>
        <w:lastRenderedPageBreak/>
        <w:t>ЗАКЛЮЧЕНИЕ</w:t>
      </w:r>
    </w:p>
    <w:p w:rsidR="00A66BEC" w:rsidRPr="008B387B" w:rsidRDefault="00A66BEC"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Налоговая система -</w:t>
      </w:r>
      <w:r w:rsidR="00CA6672" w:rsidRPr="008B387B">
        <w:rPr>
          <w:rFonts w:ascii="Times New Roman" w:hAnsi="Times New Roman"/>
          <w:noProof/>
          <w:sz w:val="28"/>
          <w:szCs w:val="28"/>
          <w:lang w:val="ru-RU" w:eastAsia="ru-RU"/>
        </w:rPr>
        <w:t xml:space="preserve"> основанная на определенных принципах система, урегулированных нормами права общественных отношений, складывающихся в связи с установлением и взиманием налогов и сборов. </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Классификация налоговых систем осуществлялась по следующим признакам:</w:t>
      </w:r>
    </w:p>
    <w:p w:rsidR="00CA6672" w:rsidRPr="008B387B" w:rsidRDefault="00CA6672" w:rsidP="0069080F">
      <w:pPr>
        <w:pStyle w:val="a7"/>
        <w:numPr>
          <w:ilvl w:val="0"/>
          <w:numId w:val="24"/>
        </w:numPr>
        <w:tabs>
          <w:tab w:val="left" w:pos="1134"/>
        </w:tabs>
        <w:spacing w:after="0" w:line="360" w:lineRule="auto"/>
        <w:ind w:left="0"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уровень налоговой нагрузки на экономику страны;</w:t>
      </w:r>
    </w:p>
    <w:p w:rsidR="00CA6672" w:rsidRPr="008B387B" w:rsidRDefault="00CA6672" w:rsidP="0069080F">
      <w:pPr>
        <w:pStyle w:val="a7"/>
        <w:numPr>
          <w:ilvl w:val="0"/>
          <w:numId w:val="24"/>
        </w:numPr>
        <w:tabs>
          <w:tab w:val="left" w:pos="1134"/>
        </w:tabs>
        <w:spacing w:after="0" w:line="360" w:lineRule="auto"/>
        <w:ind w:left="0"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доля косвенного налогообложения;</w:t>
      </w:r>
    </w:p>
    <w:p w:rsidR="00CA6672" w:rsidRPr="008B387B" w:rsidRDefault="00CA6672" w:rsidP="0069080F">
      <w:pPr>
        <w:pStyle w:val="a7"/>
        <w:numPr>
          <w:ilvl w:val="0"/>
          <w:numId w:val="24"/>
        </w:numPr>
        <w:tabs>
          <w:tab w:val="left" w:pos="1134"/>
        </w:tabs>
        <w:spacing w:after="0" w:line="360" w:lineRule="auto"/>
        <w:ind w:left="0"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уровень централизации налоговых полномочий;</w:t>
      </w:r>
    </w:p>
    <w:p w:rsidR="00CA6672" w:rsidRPr="008B387B" w:rsidRDefault="00CA6672" w:rsidP="0069080F">
      <w:pPr>
        <w:pStyle w:val="a7"/>
        <w:numPr>
          <w:ilvl w:val="0"/>
          <w:numId w:val="24"/>
        </w:numPr>
        <w:tabs>
          <w:tab w:val="left" w:pos="1134"/>
        </w:tabs>
        <w:spacing w:after="0" w:line="360" w:lineRule="auto"/>
        <w:ind w:left="0"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уровень экономического неравенства доходов после их налогообложения.</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По итогам изучение налоговых систем Донецкой Народной Республики и Российской Федерации и проведения сравнительной характеристики указанных систем были сделаны выводы о том, что основной проблемой налоговой системы ДНР остаются всевозможные схемы ухода от уплаты налогов. При решении этого вопроса необходима доработка налогового законодательства с целью устранения «налоговых дыр», допускающих сделки ради ухода от уплаты налогов, при этом следует использовать результаты изучения такой практики в иных государствах. Для этого и необходимо проводить сравнительную характеристику налоговых систем.</w:t>
      </w:r>
    </w:p>
    <w:p w:rsidR="00CA6672" w:rsidRPr="008B387B" w:rsidRDefault="00CA6672" w:rsidP="00CA6672">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Основным же преимуществом налоговой системы ДНР является ее простота и доступность для рядового плательщика налогов, упрощенность и стремительное совершенствование, на основе использования опыта предыдущих лет и развитых стран, а также отсутствие налога на добавленную стоимость и наличие налога с оборота. При отмене НДС были устранены следующие существенные недостатки в налоговой системе, что также оказало положительное влияние на экономику Донецкой Народной Республики.</w:t>
      </w:r>
    </w:p>
    <w:p w:rsidR="0069080F" w:rsidRDefault="00CA6672" w:rsidP="00E5792B">
      <w:pPr>
        <w:spacing w:after="0" w:line="360" w:lineRule="auto"/>
        <w:ind w:firstLine="709"/>
        <w:jc w:val="both"/>
        <w:rPr>
          <w:rFonts w:ascii="Times New Roman" w:hAnsi="Times New Roman"/>
          <w:noProof/>
          <w:sz w:val="28"/>
          <w:szCs w:val="28"/>
          <w:lang w:val="ru-RU" w:eastAsia="ru-RU"/>
        </w:rPr>
      </w:pPr>
      <w:r w:rsidRPr="008B387B">
        <w:rPr>
          <w:rFonts w:ascii="Times New Roman" w:hAnsi="Times New Roman"/>
          <w:noProof/>
          <w:sz w:val="28"/>
          <w:szCs w:val="28"/>
          <w:lang w:val="ru-RU" w:eastAsia="ru-RU"/>
        </w:rPr>
        <w:t xml:space="preserve">В результате были предложены направления совершенствования налоговой системы ДНР, а именно: снижение общей налоговой нагрузки; упорядочение и упрощение налогового законодательства; увеличение доходов </w:t>
      </w:r>
      <w:r w:rsidRPr="008B387B">
        <w:rPr>
          <w:rFonts w:ascii="Times New Roman" w:hAnsi="Times New Roman"/>
          <w:noProof/>
          <w:sz w:val="28"/>
          <w:szCs w:val="28"/>
          <w:lang w:val="ru-RU" w:eastAsia="ru-RU"/>
        </w:rPr>
        <w:lastRenderedPageBreak/>
        <w:t xml:space="preserve">бюджета за счет выведения бизнеса «из тени»; </w:t>
      </w:r>
      <w:proofErr w:type="gramStart"/>
      <w:r w:rsidRPr="008B387B">
        <w:rPr>
          <w:rFonts w:ascii="Times New Roman" w:hAnsi="Times New Roman"/>
          <w:noProof/>
          <w:sz w:val="28"/>
          <w:szCs w:val="28"/>
          <w:lang w:val="ru-RU" w:eastAsia="ru-RU"/>
        </w:rPr>
        <w:t>снижение налогов на производителей товаров широкого потребления и на малые обрабатывающие и инновационные предприятия, которые сегодня неконкурентоспособны на рынке труда не только внутри государства, но и за его пределами, и не могут выдержать конкуренцию с контрабандной и контрафактной продукцией;  реформирование системы налогового администрирования с целью сокращения уровня издержек исполнения налогового законодательства, как для государства, так и для субъектов налога;</w:t>
      </w:r>
      <w:proofErr w:type="gramEnd"/>
      <w:r w:rsidRPr="008B387B">
        <w:rPr>
          <w:rFonts w:ascii="Times New Roman" w:hAnsi="Times New Roman"/>
          <w:noProof/>
          <w:sz w:val="28"/>
          <w:szCs w:val="28"/>
          <w:lang w:val="ru-RU" w:eastAsia="ru-RU"/>
        </w:rPr>
        <w:t xml:space="preserve"> обеспечение стабильности налогового законодательства хотя бы в среднесрочной перспективе; совершенствование методик исчисления налогов; совершенствован</w:t>
      </w:r>
      <w:r w:rsidR="00E5792B" w:rsidRPr="008B387B">
        <w:rPr>
          <w:rFonts w:ascii="Times New Roman" w:hAnsi="Times New Roman"/>
          <w:noProof/>
          <w:sz w:val="28"/>
          <w:szCs w:val="28"/>
          <w:lang w:val="ru-RU" w:eastAsia="ru-RU"/>
        </w:rPr>
        <w:t>ие налогового документооборота, использования электронных форм взаимодействия налогоплательщиков и органов доходов и сборов</w:t>
      </w:r>
      <w:r w:rsidR="0069080F">
        <w:rPr>
          <w:rFonts w:ascii="Times New Roman" w:hAnsi="Times New Roman"/>
          <w:noProof/>
          <w:sz w:val="28"/>
          <w:szCs w:val="28"/>
          <w:lang w:val="ru-RU" w:eastAsia="ru-RU"/>
        </w:rPr>
        <w:t>.</w:t>
      </w:r>
    </w:p>
    <w:p w:rsidR="00CA6672" w:rsidRPr="008B387B" w:rsidRDefault="00E5792B" w:rsidP="00E5792B">
      <w:pPr>
        <w:spacing w:after="0" w:line="360" w:lineRule="auto"/>
        <w:ind w:firstLine="709"/>
        <w:jc w:val="both"/>
        <w:rPr>
          <w:rFonts w:ascii="Times New Roman" w:hAnsi="Times New Roman"/>
          <w:noProof/>
          <w:sz w:val="28"/>
          <w:szCs w:val="28"/>
          <w:lang w:val="ru-RU" w:eastAsia="ru-RU"/>
        </w:rPr>
        <w:sectPr w:rsidR="00CA6672" w:rsidRPr="008B387B" w:rsidSect="003E6530">
          <w:pgSz w:w="11906" w:h="16838"/>
          <w:pgMar w:top="1134" w:right="849" w:bottom="1134" w:left="1418" w:header="708" w:footer="708" w:gutter="0"/>
          <w:cols w:space="708"/>
          <w:titlePg/>
          <w:docGrid w:linePitch="360"/>
        </w:sectPr>
      </w:pPr>
      <w:r w:rsidRPr="008B387B">
        <w:rPr>
          <w:rFonts w:ascii="Times New Roman" w:hAnsi="Times New Roman"/>
          <w:noProof/>
          <w:sz w:val="28"/>
          <w:szCs w:val="28"/>
          <w:lang w:val="ru-RU" w:eastAsia="ru-RU"/>
        </w:rPr>
        <w:t xml:space="preserve"> </w:t>
      </w:r>
    </w:p>
    <w:p w:rsidR="00C561E5" w:rsidRPr="008B387B" w:rsidRDefault="00C561E5" w:rsidP="00BA0AA8">
      <w:pPr>
        <w:spacing w:after="0" w:line="360" w:lineRule="auto"/>
        <w:jc w:val="center"/>
        <w:outlineLvl w:val="0"/>
        <w:rPr>
          <w:rFonts w:ascii="Times New Roman" w:hAnsi="Times New Roman"/>
          <w:b/>
          <w:sz w:val="28"/>
          <w:szCs w:val="28"/>
          <w:lang w:val="ru-RU"/>
        </w:rPr>
      </w:pPr>
      <w:r w:rsidRPr="008B387B">
        <w:rPr>
          <w:rFonts w:ascii="Times New Roman" w:hAnsi="Times New Roman"/>
          <w:b/>
          <w:sz w:val="28"/>
          <w:szCs w:val="28"/>
          <w:lang w:val="ru-RU"/>
        </w:rPr>
        <w:lastRenderedPageBreak/>
        <w:t>ЛИТЕРАТУРА</w:t>
      </w:r>
    </w:p>
    <w:p w:rsidR="00C561E5" w:rsidRPr="008B387B" w:rsidRDefault="00C561E5" w:rsidP="00C561E5">
      <w:pPr>
        <w:spacing w:after="0" w:line="360" w:lineRule="auto"/>
        <w:jc w:val="center"/>
        <w:rPr>
          <w:rFonts w:ascii="Times New Roman" w:hAnsi="Times New Roman"/>
          <w:b/>
          <w:sz w:val="28"/>
          <w:szCs w:val="28"/>
          <w:lang w:val="ru-RU"/>
        </w:rPr>
      </w:pPr>
      <w:r w:rsidRPr="008B387B">
        <w:rPr>
          <w:rFonts w:ascii="Times New Roman" w:hAnsi="Times New Roman"/>
          <w:b/>
          <w:sz w:val="28"/>
          <w:szCs w:val="28"/>
          <w:lang w:val="ru-RU"/>
        </w:rPr>
        <w:t>Нормативно-правовые акты</w:t>
      </w:r>
    </w:p>
    <w:p w:rsidR="00C561E5" w:rsidRPr="008B387B" w:rsidRDefault="00C561E5" w:rsidP="00C561E5">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Закон «О системе органов исполнительной власти Донецкой Народной Республики» от 24.04.2015 г. // Народный Совет. – 2015 г.</w:t>
      </w:r>
    </w:p>
    <w:p w:rsidR="00C561E5" w:rsidRPr="008B387B" w:rsidRDefault="00C561E5" w:rsidP="00C561E5">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Закон Донецкой Народной Республики «О налоговой системе» 25.12.2015 г. № 99-IНС // Народный Совет – 2015 г.</w:t>
      </w:r>
    </w:p>
    <w:p w:rsidR="00C561E5" w:rsidRPr="008B387B" w:rsidRDefault="00C561E5" w:rsidP="00C561E5">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 xml:space="preserve">Конституция Донецкой Народной Республики от 14.05.2014 г., № 92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w:t>
      </w:r>
      <w:proofErr w:type="gramStart"/>
      <w:r w:rsidRPr="008B387B">
        <w:rPr>
          <w:rFonts w:ascii="Times New Roman" w:hAnsi="Times New Roman"/>
          <w:sz w:val="28"/>
          <w:szCs w:val="28"/>
          <w:lang w:val="ru-RU"/>
        </w:rPr>
        <w:t>I</w:t>
      </w:r>
      <w:proofErr w:type="gramEnd"/>
      <w:r w:rsidRPr="008B387B">
        <w:rPr>
          <w:rFonts w:ascii="Times New Roman" w:hAnsi="Times New Roman"/>
          <w:sz w:val="28"/>
          <w:szCs w:val="28"/>
          <w:lang w:val="ru-RU"/>
        </w:rPr>
        <w:t xml:space="preserve">НС // Верховный Совет Донецкой Народной Республики.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2014 г.;</w:t>
      </w:r>
    </w:p>
    <w:p w:rsidR="00C561E5" w:rsidRPr="008B387B" w:rsidRDefault="007B78B8" w:rsidP="00C561E5">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Постановление «</w:t>
      </w:r>
      <w:r w:rsidR="00C561E5" w:rsidRPr="008B387B">
        <w:rPr>
          <w:rFonts w:ascii="Times New Roman" w:hAnsi="Times New Roman"/>
          <w:sz w:val="28"/>
          <w:szCs w:val="28"/>
          <w:lang w:val="ru-RU"/>
        </w:rPr>
        <w:t>О признании отдельных районов, городов, поселков и сел Донецкой и Луганской областей временно оккупированными территориями</w:t>
      </w:r>
      <w:r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от 17.03.2015 № 254-VIII // Верховная Рада Украины – 2015 г.</w:t>
      </w:r>
    </w:p>
    <w:p w:rsidR="00CA6672" w:rsidRPr="008B387B" w:rsidRDefault="00CA6672" w:rsidP="00CA6672">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Положение о Министерстве доходов и сборов // утверждено</w:t>
      </w:r>
      <w:r w:rsidRPr="008B387B">
        <w:rPr>
          <w:color w:val="4983F6"/>
          <w:shd w:val="clear" w:color="auto" w:fill="FFFFFF"/>
          <w:lang w:val="ru-RU"/>
        </w:rPr>
        <w:t xml:space="preserve"> </w:t>
      </w:r>
      <w:r w:rsidRPr="008B387B">
        <w:rPr>
          <w:rFonts w:ascii="Times New Roman" w:hAnsi="Times New Roman"/>
          <w:sz w:val="28"/>
          <w:szCs w:val="28"/>
          <w:shd w:val="clear" w:color="auto" w:fill="FFFFFF"/>
          <w:lang w:val="ru-RU"/>
        </w:rPr>
        <w:t>Постановлением Правительства Донецкой Народной Республики № 25-20 от 12.09.2019 г.</w:t>
      </w:r>
    </w:p>
    <w:p w:rsidR="00C561E5" w:rsidRPr="008B387B" w:rsidRDefault="004877A6" w:rsidP="00C561E5">
      <w:pPr>
        <w:numPr>
          <w:ilvl w:val="0"/>
          <w:numId w:val="11"/>
        </w:numPr>
        <w:spacing w:after="0" w:line="360" w:lineRule="auto"/>
        <w:ind w:left="357" w:firstLine="709"/>
        <w:jc w:val="both"/>
        <w:rPr>
          <w:rFonts w:ascii="Times New Roman" w:hAnsi="Times New Roman"/>
          <w:sz w:val="28"/>
          <w:szCs w:val="28"/>
          <w:lang w:val="ru-RU"/>
        </w:rPr>
      </w:pPr>
      <w:r w:rsidRPr="008B387B">
        <w:rPr>
          <w:rFonts w:ascii="Times New Roman" w:hAnsi="Times New Roman"/>
          <w:sz w:val="28"/>
          <w:szCs w:val="28"/>
          <w:lang w:val="ru-RU"/>
        </w:rPr>
        <w:t>Указ «</w:t>
      </w:r>
      <w:r w:rsidR="00C561E5" w:rsidRPr="008B387B">
        <w:rPr>
          <w:rFonts w:ascii="Times New Roman" w:hAnsi="Times New Roman"/>
          <w:sz w:val="28"/>
          <w:szCs w:val="28"/>
          <w:lang w:val="ru-RU"/>
        </w:rPr>
        <w:t>О признан</w:t>
      </w:r>
      <w:r w:rsidRPr="008B387B">
        <w:rPr>
          <w:rFonts w:ascii="Times New Roman" w:hAnsi="Times New Roman"/>
          <w:sz w:val="28"/>
          <w:szCs w:val="28"/>
          <w:lang w:val="ru-RU"/>
        </w:rPr>
        <w:t>ии Донецкой Народной Республики»</w:t>
      </w:r>
      <w:r w:rsidR="00C561E5" w:rsidRPr="008B387B">
        <w:rPr>
          <w:rFonts w:ascii="Times New Roman" w:hAnsi="Times New Roman"/>
          <w:sz w:val="28"/>
          <w:szCs w:val="28"/>
          <w:lang w:val="ru-RU"/>
        </w:rPr>
        <w:t xml:space="preserve"> от 27.06.2014 г. // Президент Республики Южная Осетия – 2014 г.;</w:t>
      </w:r>
    </w:p>
    <w:p w:rsidR="007B78B8" w:rsidRPr="008B387B" w:rsidRDefault="007B78B8" w:rsidP="00C561E5">
      <w:pPr>
        <w:spacing w:after="0" w:line="360" w:lineRule="auto"/>
        <w:ind w:left="720"/>
        <w:jc w:val="center"/>
        <w:rPr>
          <w:rFonts w:ascii="Times New Roman" w:hAnsi="Times New Roman"/>
          <w:b/>
          <w:sz w:val="28"/>
          <w:szCs w:val="28"/>
          <w:lang w:val="ru-RU"/>
        </w:rPr>
      </w:pPr>
    </w:p>
    <w:p w:rsidR="00C561E5" w:rsidRPr="008B387B" w:rsidRDefault="00C561E5" w:rsidP="00BA0AA8">
      <w:pPr>
        <w:spacing w:after="0" w:line="360" w:lineRule="auto"/>
        <w:ind w:left="720"/>
        <w:jc w:val="center"/>
        <w:outlineLvl w:val="0"/>
        <w:rPr>
          <w:rFonts w:ascii="Times New Roman" w:hAnsi="Times New Roman"/>
          <w:b/>
          <w:sz w:val="28"/>
          <w:szCs w:val="28"/>
          <w:lang w:val="ru-RU"/>
        </w:rPr>
      </w:pPr>
      <w:r w:rsidRPr="008B387B">
        <w:rPr>
          <w:rFonts w:ascii="Times New Roman" w:hAnsi="Times New Roman"/>
          <w:b/>
          <w:sz w:val="28"/>
          <w:szCs w:val="28"/>
          <w:lang w:val="ru-RU"/>
        </w:rPr>
        <w:t>Научная и учебная литература</w:t>
      </w:r>
    </w:p>
    <w:p w:rsidR="00C561E5" w:rsidRPr="008B387B" w:rsidRDefault="00C561E5" w:rsidP="00C561E5">
      <w:pPr>
        <w:numPr>
          <w:ilvl w:val="0"/>
          <w:numId w:val="11"/>
        </w:numPr>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Брызгалина</w:t>
      </w:r>
      <w:proofErr w:type="spellEnd"/>
      <w:r w:rsidRPr="008B387B">
        <w:rPr>
          <w:rFonts w:ascii="Times New Roman" w:hAnsi="Times New Roman"/>
          <w:sz w:val="28"/>
          <w:szCs w:val="28"/>
          <w:lang w:val="ru-RU"/>
        </w:rPr>
        <w:t xml:space="preserve"> А.В. Налоги и налоговое право // Под ред. А.В.</w:t>
      </w:r>
      <w:r w:rsidR="007B78B8" w:rsidRPr="008B387B">
        <w:rPr>
          <w:rFonts w:ascii="Times New Roman" w:hAnsi="Times New Roman"/>
          <w:sz w:val="28"/>
          <w:szCs w:val="28"/>
          <w:lang w:val="ru-RU"/>
        </w:rPr>
        <w:t> </w:t>
      </w:r>
      <w:proofErr w:type="spellStart"/>
      <w:r w:rsidRPr="008B387B">
        <w:rPr>
          <w:rFonts w:ascii="Times New Roman" w:hAnsi="Times New Roman"/>
          <w:sz w:val="28"/>
          <w:szCs w:val="28"/>
          <w:lang w:val="ru-RU"/>
        </w:rPr>
        <w:t>Брызгалина</w:t>
      </w:r>
      <w:proofErr w:type="spellEnd"/>
      <w:r w:rsidRPr="008B387B">
        <w:rPr>
          <w:rFonts w:ascii="Times New Roman" w:hAnsi="Times New Roman"/>
          <w:sz w:val="28"/>
          <w:szCs w:val="28"/>
          <w:lang w:val="ru-RU"/>
        </w:rPr>
        <w:t xml:space="preserve">. </w:t>
      </w:r>
      <w:r w:rsidR="007B78B8" w:rsidRPr="008B387B">
        <w:rPr>
          <w:rFonts w:ascii="Times New Roman" w:hAnsi="Times New Roman"/>
          <w:sz w:val="28"/>
          <w:szCs w:val="28"/>
          <w:lang w:val="ru-RU"/>
        </w:rPr>
        <w:t xml:space="preserve">– </w:t>
      </w:r>
      <w:r w:rsidRPr="008B387B">
        <w:rPr>
          <w:rFonts w:ascii="Times New Roman" w:hAnsi="Times New Roman"/>
          <w:sz w:val="28"/>
          <w:szCs w:val="28"/>
          <w:lang w:val="ru-RU"/>
        </w:rPr>
        <w:t xml:space="preserve">М., 2012. </w:t>
      </w:r>
      <w:r w:rsidR="007B78B8" w:rsidRPr="008B387B">
        <w:rPr>
          <w:rFonts w:ascii="Times New Roman" w:hAnsi="Times New Roman"/>
          <w:sz w:val="28"/>
          <w:szCs w:val="28"/>
          <w:lang w:val="ru-RU"/>
        </w:rPr>
        <w:t>– 307 с.</w:t>
      </w:r>
    </w:p>
    <w:p w:rsidR="00C561E5" w:rsidRPr="008B387B" w:rsidRDefault="00C561E5" w:rsidP="00C561E5">
      <w:pPr>
        <w:numPr>
          <w:ilvl w:val="0"/>
          <w:numId w:val="11"/>
        </w:numPr>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Все налоги Рос</w:t>
      </w:r>
      <w:r w:rsidR="007B78B8" w:rsidRPr="008B387B">
        <w:rPr>
          <w:rFonts w:ascii="Times New Roman" w:hAnsi="Times New Roman"/>
          <w:sz w:val="28"/>
          <w:szCs w:val="28"/>
          <w:lang w:val="ru-RU"/>
        </w:rPr>
        <w:t>сии</w:t>
      </w:r>
      <w:proofErr w:type="gramStart"/>
      <w:r w:rsidR="007B78B8" w:rsidRPr="008B387B">
        <w:rPr>
          <w:rFonts w:ascii="Times New Roman" w:hAnsi="Times New Roman"/>
          <w:sz w:val="28"/>
          <w:szCs w:val="28"/>
          <w:lang w:val="ru-RU"/>
        </w:rPr>
        <w:t xml:space="preserve"> / П</w:t>
      </w:r>
      <w:proofErr w:type="gramEnd"/>
      <w:r w:rsidR="007B78B8" w:rsidRPr="008B387B">
        <w:rPr>
          <w:rFonts w:ascii="Times New Roman" w:hAnsi="Times New Roman"/>
          <w:sz w:val="28"/>
          <w:szCs w:val="28"/>
          <w:lang w:val="ru-RU"/>
        </w:rPr>
        <w:t>од ред. Л.И. Абалкина. –</w:t>
      </w:r>
      <w:r w:rsidRPr="008B387B">
        <w:rPr>
          <w:rFonts w:ascii="Times New Roman" w:hAnsi="Times New Roman"/>
          <w:sz w:val="28"/>
          <w:szCs w:val="28"/>
          <w:lang w:val="ru-RU"/>
        </w:rPr>
        <w:t xml:space="preserve"> М.: Экономика, 2012. – 322 с</w:t>
      </w:r>
      <w:r w:rsidR="007B78B8" w:rsidRPr="008B387B">
        <w:rPr>
          <w:rFonts w:ascii="Times New Roman" w:hAnsi="Times New Roman"/>
          <w:sz w:val="28"/>
          <w:szCs w:val="28"/>
          <w:lang w:val="ru-RU"/>
        </w:rPr>
        <w:t>.</w:t>
      </w:r>
    </w:p>
    <w:p w:rsidR="00C561E5" w:rsidRPr="008B387B" w:rsidRDefault="00C561E5" w:rsidP="00C561E5">
      <w:pPr>
        <w:numPr>
          <w:ilvl w:val="0"/>
          <w:numId w:val="11"/>
        </w:numPr>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Дадашев</w:t>
      </w:r>
      <w:proofErr w:type="spellEnd"/>
      <w:r w:rsidRPr="008B387B">
        <w:rPr>
          <w:rFonts w:ascii="Times New Roman" w:hAnsi="Times New Roman"/>
          <w:sz w:val="28"/>
          <w:szCs w:val="28"/>
          <w:lang w:val="ru-RU"/>
        </w:rPr>
        <w:t xml:space="preserve">, А.З. Налоги и налогообложение в Российской Федерации: Учебное пособие / А.З. </w:t>
      </w:r>
      <w:proofErr w:type="spellStart"/>
      <w:r w:rsidRPr="008B387B">
        <w:rPr>
          <w:rFonts w:ascii="Times New Roman" w:hAnsi="Times New Roman"/>
          <w:sz w:val="28"/>
          <w:szCs w:val="28"/>
          <w:lang w:val="ru-RU"/>
        </w:rPr>
        <w:t>Дадашев</w:t>
      </w:r>
      <w:proofErr w:type="spellEnd"/>
      <w:r w:rsidRPr="008B387B">
        <w:rPr>
          <w:rFonts w:ascii="Times New Roman" w:hAnsi="Times New Roman"/>
          <w:sz w:val="28"/>
          <w:szCs w:val="28"/>
          <w:lang w:val="ru-RU"/>
        </w:rPr>
        <w:t xml:space="preserve">.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М.</w:t>
      </w:r>
      <w:proofErr w:type="gramStart"/>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Вузовский учебник, НИЦ ИНФРА-М, 2013. </w:t>
      </w:r>
      <w:r w:rsidR="007B78B8" w:rsidRPr="008B387B">
        <w:rPr>
          <w:rFonts w:ascii="Times New Roman" w:hAnsi="Times New Roman"/>
          <w:sz w:val="28"/>
          <w:szCs w:val="28"/>
          <w:lang w:val="ru-RU"/>
        </w:rPr>
        <w:t>– 240 c.</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Захарьин, В.Р. Налоги и налогообложение: Учебное пособие / В.Р. Захарьин.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М.: ИД ФОРУМ, НИЦ ИНФРА-М, 2013. </w:t>
      </w:r>
      <w:r w:rsidR="007B78B8" w:rsidRPr="008B387B">
        <w:rPr>
          <w:rFonts w:ascii="Times New Roman" w:hAnsi="Times New Roman"/>
          <w:sz w:val="28"/>
          <w:szCs w:val="28"/>
          <w:lang w:val="ru-RU"/>
        </w:rPr>
        <w:t>– 320 c.</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Качур О.В. Налоги и налогообложение.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М.</w:t>
      </w:r>
      <w:proofErr w:type="gramStart"/>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w:t>
      </w:r>
      <w:proofErr w:type="spellStart"/>
      <w:r w:rsidRPr="008B387B">
        <w:rPr>
          <w:rFonts w:ascii="Times New Roman" w:hAnsi="Times New Roman"/>
          <w:sz w:val="28"/>
          <w:szCs w:val="28"/>
          <w:lang w:val="ru-RU"/>
        </w:rPr>
        <w:t>КноРус</w:t>
      </w:r>
      <w:proofErr w:type="spellEnd"/>
      <w:r w:rsidRPr="008B387B">
        <w:rPr>
          <w:rFonts w:ascii="Times New Roman" w:hAnsi="Times New Roman"/>
          <w:sz w:val="28"/>
          <w:szCs w:val="28"/>
          <w:lang w:val="ru-RU"/>
        </w:rPr>
        <w:t xml:space="preserve">, 2016. </w:t>
      </w:r>
      <w:r w:rsidR="007B78B8" w:rsidRPr="008B387B">
        <w:rPr>
          <w:rFonts w:ascii="Times New Roman" w:hAnsi="Times New Roman"/>
          <w:sz w:val="28"/>
          <w:szCs w:val="28"/>
          <w:lang w:val="ru-RU"/>
        </w:rPr>
        <w:t>– 432 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lastRenderedPageBreak/>
        <w:t>Крохина, Ю. А. Налоговое право</w:t>
      </w:r>
      <w:proofErr w:type="gramStart"/>
      <w:r w:rsidRPr="008B387B">
        <w:rPr>
          <w:rFonts w:ascii="Times New Roman" w:hAnsi="Times New Roman"/>
          <w:sz w:val="28"/>
          <w:szCs w:val="28"/>
          <w:lang w:val="ru-RU"/>
        </w:rPr>
        <w:t xml:space="preserve"> :</w:t>
      </w:r>
      <w:proofErr w:type="gramEnd"/>
      <w:r w:rsidRPr="008B387B">
        <w:rPr>
          <w:rFonts w:ascii="Times New Roman" w:hAnsi="Times New Roman"/>
          <w:sz w:val="28"/>
          <w:szCs w:val="28"/>
          <w:lang w:val="ru-RU"/>
        </w:rPr>
        <w:t xml:space="preserve"> учебник для бакалавров [Текст] / Ю. А. Крохина.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6-е изд., </w:t>
      </w:r>
      <w:proofErr w:type="spellStart"/>
      <w:r w:rsidRPr="008B387B">
        <w:rPr>
          <w:rFonts w:ascii="Times New Roman" w:hAnsi="Times New Roman"/>
          <w:sz w:val="28"/>
          <w:szCs w:val="28"/>
          <w:lang w:val="ru-RU"/>
        </w:rPr>
        <w:t>перераб</w:t>
      </w:r>
      <w:proofErr w:type="spellEnd"/>
      <w:r w:rsidRPr="008B387B">
        <w:rPr>
          <w:rFonts w:ascii="Times New Roman" w:hAnsi="Times New Roman"/>
          <w:sz w:val="28"/>
          <w:szCs w:val="28"/>
          <w:lang w:val="ru-RU"/>
        </w:rPr>
        <w:t xml:space="preserve">. и доп.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М. : Издательство </w:t>
      </w:r>
      <w:proofErr w:type="spellStart"/>
      <w:r w:rsidRPr="008B387B">
        <w:rPr>
          <w:rFonts w:ascii="Times New Roman" w:hAnsi="Times New Roman"/>
          <w:sz w:val="28"/>
          <w:szCs w:val="28"/>
          <w:lang w:val="ru-RU"/>
        </w:rPr>
        <w:t>Юрайт</w:t>
      </w:r>
      <w:proofErr w:type="spellEnd"/>
      <w:r w:rsidRPr="008B387B">
        <w:rPr>
          <w:rFonts w:ascii="Times New Roman" w:hAnsi="Times New Roman"/>
          <w:sz w:val="28"/>
          <w:szCs w:val="28"/>
          <w:lang w:val="ru-RU"/>
        </w:rPr>
        <w:t xml:space="preserve">, 2018. </w:t>
      </w:r>
      <w:r w:rsidR="007B78B8" w:rsidRPr="008B387B">
        <w:rPr>
          <w:rFonts w:ascii="Times New Roman" w:hAnsi="Times New Roman"/>
          <w:sz w:val="28"/>
          <w:szCs w:val="28"/>
          <w:lang w:val="ru-RU"/>
        </w:rPr>
        <w:t>–</w:t>
      </w:r>
      <w:r w:rsidR="000A3504" w:rsidRPr="008B387B">
        <w:rPr>
          <w:rFonts w:ascii="Times New Roman" w:hAnsi="Times New Roman"/>
          <w:sz w:val="28"/>
          <w:szCs w:val="28"/>
          <w:lang w:val="ru-RU"/>
        </w:rPr>
        <w:t xml:space="preserve"> 495 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Кучеров И.И. Налоговое право России: курс лекций. 2-е изд., </w:t>
      </w:r>
      <w:proofErr w:type="spellStart"/>
      <w:r w:rsidRPr="008B387B">
        <w:rPr>
          <w:rFonts w:ascii="Times New Roman" w:hAnsi="Times New Roman"/>
          <w:sz w:val="28"/>
          <w:szCs w:val="28"/>
          <w:lang w:val="ru-RU"/>
        </w:rPr>
        <w:t>перераб</w:t>
      </w:r>
      <w:proofErr w:type="spellEnd"/>
      <w:r w:rsidRPr="008B387B">
        <w:rPr>
          <w:rFonts w:ascii="Times New Roman" w:hAnsi="Times New Roman"/>
          <w:sz w:val="28"/>
          <w:szCs w:val="28"/>
          <w:lang w:val="ru-RU"/>
        </w:rPr>
        <w:t xml:space="preserve">. и доп. М., 2013.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71 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Лыкова, Л. Н. Налоги и налогообложение: учебник и практикум для СПО / Л. Н. Лыкова.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М.</w:t>
      </w:r>
      <w:proofErr w:type="gramStart"/>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Издательство </w:t>
      </w:r>
      <w:proofErr w:type="spellStart"/>
      <w:r w:rsidRPr="008B387B">
        <w:rPr>
          <w:rFonts w:ascii="Times New Roman" w:hAnsi="Times New Roman"/>
          <w:sz w:val="28"/>
          <w:szCs w:val="28"/>
          <w:lang w:val="ru-RU"/>
        </w:rPr>
        <w:t>Юрайт</w:t>
      </w:r>
      <w:proofErr w:type="spellEnd"/>
      <w:r w:rsidRPr="008B387B">
        <w:rPr>
          <w:rFonts w:ascii="Times New Roman" w:hAnsi="Times New Roman"/>
          <w:sz w:val="28"/>
          <w:szCs w:val="28"/>
          <w:lang w:val="ru-RU"/>
        </w:rPr>
        <w:t xml:space="preserve">, 2015.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353 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Майбуров</w:t>
      </w:r>
      <w:proofErr w:type="spellEnd"/>
      <w:r w:rsidRPr="008B387B">
        <w:rPr>
          <w:rFonts w:ascii="Times New Roman" w:hAnsi="Times New Roman"/>
          <w:sz w:val="28"/>
          <w:szCs w:val="28"/>
          <w:lang w:val="ru-RU"/>
        </w:rPr>
        <w:t>, И.А. Теория и история налогообложения: Учебник для студентов вузов</w:t>
      </w:r>
      <w:r w:rsidR="007B78B8" w:rsidRPr="008B387B">
        <w:rPr>
          <w:rFonts w:ascii="Times New Roman" w:hAnsi="Times New Roman"/>
          <w:sz w:val="28"/>
          <w:szCs w:val="28"/>
          <w:lang w:val="ru-RU"/>
        </w:rPr>
        <w:t>, обучающихся по специальности «</w:t>
      </w:r>
      <w:r w:rsidRPr="008B387B">
        <w:rPr>
          <w:rFonts w:ascii="Times New Roman" w:hAnsi="Times New Roman"/>
          <w:sz w:val="28"/>
          <w:szCs w:val="28"/>
          <w:lang w:val="ru-RU"/>
        </w:rPr>
        <w:t>Налоги и налогообложение</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 И.А. </w:t>
      </w:r>
      <w:proofErr w:type="spellStart"/>
      <w:r w:rsidRPr="008B387B">
        <w:rPr>
          <w:rFonts w:ascii="Times New Roman" w:hAnsi="Times New Roman"/>
          <w:sz w:val="28"/>
          <w:szCs w:val="28"/>
          <w:lang w:val="ru-RU"/>
        </w:rPr>
        <w:t>Майбуров</w:t>
      </w:r>
      <w:proofErr w:type="spellEnd"/>
      <w:r w:rsidRPr="008B387B">
        <w:rPr>
          <w:rFonts w:ascii="Times New Roman" w:hAnsi="Times New Roman"/>
          <w:sz w:val="28"/>
          <w:szCs w:val="28"/>
          <w:lang w:val="ru-RU"/>
        </w:rPr>
        <w:t xml:space="preserve">. </w:t>
      </w:r>
      <w:r w:rsidR="007B78B8" w:rsidRPr="008B387B">
        <w:rPr>
          <w:rFonts w:ascii="Times New Roman" w:hAnsi="Times New Roman"/>
          <w:sz w:val="28"/>
          <w:szCs w:val="28"/>
          <w:lang w:val="ru-RU"/>
        </w:rPr>
        <w:t>–</w:t>
      </w:r>
      <w:r w:rsidRPr="008B387B">
        <w:rPr>
          <w:rFonts w:ascii="Times New Roman" w:hAnsi="Times New Roman"/>
          <w:sz w:val="28"/>
          <w:szCs w:val="28"/>
          <w:lang w:val="ru-RU"/>
        </w:rPr>
        <w:t xml:space="preserve"> М.: ЮНИТИ-ДАНА, 2013. </w:t>
      </w:r>
      <w:r w:rsidR="007B78B8" w:rsidRPr="008B387B">
        <w:rPr>
          <w:rFonts w:ascii="Times New Roman" w:hAnsi="Times New Roman"/>
          <w:sz w:val="28"/>
          <w:szCs w:val="28"/>
          <w:lang w:val="ru-RU"/>
        </w:rPr>
        <w:t>–</w:t>
      </w:r>
      <w:r w:rsidR="000A3504" w:rsidRPr="008B387B">
        <w:rPr>
          <w:rFonts w:ascii="Times New Roman" w:hAnsi="Times New Roman"/>
          <w:sz w:val="28"/>
          <w:szCs w:val="28"/>
          <w:lang w:val="ru-RU"/>
        </w:rPr>
        <w:t xml:space="preserve"> 495 c.</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Налоговое право: учебник для академического </w:t>
      </w:r>
      <w:proofErr w:type="spellStart"/>
      <w:r w:rsidRPr="008B387B">
        <w:rPr>
          <w:rFonts w:ascii="Times New Roman" w:hAnsi="Times New Roman"/>
          <w:sz w:val="28"/>
          <w:szCs w:val="28"/>
          <w:lang w:val="ru-RU"/>
        </w:rPr>
        <w:t>бакалавриата</w:t>
      </w:r>
      <w:proofErr w:type="spellEnd"/>
      <w:r w:rsidRPr="008B387B">
        <w:rPr>
          <w:rFonts w:ascii="Times New Roman" w:hAnsi="Times New Roman"/>
          <w:sz w:val="28"/>
          <w:szCs w:val="28"/>
          <w:lang w:val="ru-RU"/>
        </w:rPr>
        <w:t xml:space="preserve"> / Д.В.</w:t>
      </w:r>
      <w:r w:rsidR="000A3504" w:rsidRPr="008B387B">
        <w:rPr>
          <w:rFonts w:ascii="Times New Roman" w:hAnsi="Times New Roman"/>
          <w:sz w:val="28"/>
          <w:szCs w:val="28"/>
          <w:lang w:val="ru-RU"/>
        </w:rPr>
        <w:t> </w:t>
      </w:r>
      <w:r w:rsidRPr="008B387B">
        <w:rPr>
          <w:rFonts w:ascii="Times New Roman" w:hAnsi="Times New Roman"/>
          <w:sz w:val="28"/>
          <w:szCs w:val="28"/>
          <w:lang w:val="ru-RU"/>
        </w:rPr>
        <w:t xml:space="preserve">Винницкий. – 2-е изд., </w:t>
      </w:r>
      <w:proofErr w:type="spellStart"/>
      <w:r w:rsidRPr="008B387B">
        <w:rPr>
          <w:rFonts w:ascii="Times New Roman" w:hAnsi="Times New Roman"/>
          <w:sz w:val="28"/>
          <w:szCs w:val="28"/>
          <w:lang w:val="ru-RU"/>
        </w:rPr>
        <w:t>перераб</w:t>
      </w:r>
      <w:proofErr w:type="spellEnd"/>
      <w:r w:rsidRPr="008B387B">
        <w:rPr>
          <w:rFonts w:ascii="Times New Roman" w:hAnsi="Times New Roman"/>
          <w:sz w:val="28"/>
          <w:szCs w:val="28"/>
          <w:lang w:val="ru-RU"/>
        </w:rPr>
        <w:t>. и доп. – М.</w:t>
      </w:r>
      <w:proofErr w:type="gramStart"/>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Изд</w:t>
      </w:r>
      <w:r w:rsidR="000A3504" w:rsidRPr="008B387B">
        <w:rPr>
          <w:rFonts w:ascii="Times New Roman" w:hAnsi="Times New Roman"/>
          <w:sz w:val="28"/>
          <w:szCs w:val="28"/>
          <w:lang w:val="ru-RU"/>
        </w:rPr>
        <w:t xml:space="preserve">ательство </w:t>
      </w:r>
      <w:proofErr w:type="spellStart"/>
      <w:r w:rsidR="000A3504" w:rsidRPr="008B387B">
        <w:rPr>
          <w:rFonts w:ascii="Times New Roman" w:hAnsi="Times New Roman"/>
          <w:sz w:val="28"/>
          <w:szCs w:val="28"/>
          <w:lang w:val="ru-RU"/>
        </w:rPr>
        <w:t>Юрайт</w:t>
      </w:r>
      <w:proofErr w:type="spellEnd"/>
      <w:r w:rsidR="000A3504" w:rsidRPr="008B387B">
        <w:rPr>
          <w:rFonts w:ascii="Times New Roman" w:hAnsi="Times New Roman"/>
          <w:sz w:val="28"/>
          <w:szCs w:val="28"/>
          <w:lang w:val="ru-RU"/>
        </w:rPr>
        <w:t>, 2014. – 360 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Пансков</w:t>
      </w:r>
      <w:proofErr w:type="spellEnd"/>
      <w:r w:rsidRPr="008B387B">
        <w:rPr>
          <w:rFonts w:ascii="Times New Roman" w:hAnsi="Times New Roman"/>
          <w:sz w:val="28"/>
          <w:szCs w:val="28"/>
          <w:lang w:val="ru-RU"/>
        </w:rPr>
        <w:t xml:space="preserve">, В.Г. Налоги и налогообложение: теория и практика в 2 т. том 2: Учебник и практикум для </w:t>
      </w:r>
      <w:proofErr w:type="gramStart"/>
      <w:r w:rsidRPr="008B387B">
        <w:rPr>
          <w:rFonts w:ascii="Times New Roman" w:hAnsi="Times New Roman"/>
          <w:sz w:val="28"/>
          <w:szCs w:val="28"/>
          <w:lang w:val="ru-RU"/>
        </w:rPr>
        <w:t>академического</w:t>
      </w:r>
      <w:proofErr w:type="gramEnd"/>
      <w:r w:rsidRPr="008B387B">
        <w:rPr>
          <w:rFonts w:ascii="Times New Roman" w:hAnsi="Times New Roman"/>
          <w:sz w:val="28"/>
          <w:szCs w:val="28"/>
          <w:lang w:val="ru-RU"/>
        </w:rPr>
        <w:t xml:space="preserve"> </w:t>
      </w:r>
      <w:proofErr w:type="spellStart"/>
      <w:r w:rsidRPr="008B387B">
        <w:rPr>
          <w:rFonts w:ascii="Times New Roman" w:hAnsi="Times New Roman"/>
          <w:sz w:val="28"/>
          <w:szCs w:val="28"/>
          <w:lang w:val="ru-RU"/>
        </w:rPr>
        <w:t>бакалавриата</w:t>
      </w:r>
      <w:proofErr w:type="spellEnd"/>
      <w:r w:rsidRPr="008B387B">
        <w:rPr>
          <w:rFonts w:ascii="Times New Roman" w:hAnsi="Times New Roman"/>
          <w:sz w:val="28"/>
          <w:szCs w:val="28"/>
          <w:lang w:val="ru-RU"/>
        </w:rPr>
        <w:t xml:space="preserve"> / В.Г. </w:t>
      </w:r>
      <w:proofErr w:type="spellStart"/>
      <w:r w:rsidRPr="008B387B">
        <w:rPr>
          <w:rFonts w:ascii="Times New Roman" w:hAnsi="Times New Roman"/>
          <w:sz w:val="28"/>
          <w:szCs w:val="28"/>
          <w:lang w:val="ru-RU"/>
        </w:rPr>
        <w:t>Пансков</w:t>
      </w:r>
      <w:proofErr w:type="spellEnd"/>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Люберцы: </w:t>
      </w:r>
      <w:proofErr w:type="spellStart"/>
      <w:r w:rsidRPr="008B387B">
        <w:rPr>
          <w:rFonts w:ascii="Times New Roman" w:hAnsi="Times New Roman"/>
          <w:sz w:val="28"/>
          <w:szCs w:val="28"/>
          <w:lang w:val="ru-RU"/>
        </w:rPr>
        <w:t>Юрайт</w:t>
      </w:r>
      <w:proofErr w:type="spellEnd"/>
      <w:r w:rsidRPr="008B387B">
        <w:rPr>
          <w:rFonts w:ascii="Times New Roman" w:hAnsi="Times New Roman"/>
          <w:sz w:val="28"/>
          <w:szCs w:val="28"/>
          <w:lang w:val="ru-RU"/>
        </w:rPr>
        <w:t xml:space="preserve">, 2016.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398 c.;</w:t>
      </w:r>
    </w:p>
    <w:p w:rsidR="00C561E5" w:rsidRPr="008B387B" w:rsidRDefault="0069080F"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Pr>
          <w:rFonts w:ascii="Times New Roman" w:hAnsi="Times New Roman"/>
          <w:sz w:val="28"/>
          <w:szCs w:val="28"/>
          <w:lang w:val="ru-RU"/>
        </w:rPr>
        <w:t>Перов А.В.</w:t>
      </w:r>
      <w:r w:rsidR="00C561E5" w:rsidRPr="008B387B">
        <w:rPr>
          <w:rFonts w:ascii="Times New Roman" w:hAnsi="Times New Roman"/>
          <w:sz w:val="28"/>
          <w:szCs w:val="28"/>
          <w:lang w:val="ru-RU"/>
        </w:rPr>
        <w:t xml:space="preserve"> Налоги и налогообложение</w:t>
      </w:r>
      <w:r>
        <w:rPr>
          <w:rFonts w:ascii="Times New Roman" w:hAnsi="Times New Roman"/>
          <w:sz w:val="28"/>
          <w:szCs w:val="28"/>
          <w:lang w:val="ru-RU"/>
        </w:rPr>
        <w:t xml:space="preserve"> / А.В. Перов</w:t>
      </w:r>
      <w:r w:rsidRPr="008B387B">
        <w:rPr>
          <w:rFonts w:ascii="Times New Roman" w:hAnsi="Times New Roman"/>
          <w:sz w:val="28"/>
          <w:szCs w:val="28"/>
          <w:lang w:val="ru-RU"/>
        </w:rPr>
        <w:t xml:space="preserve">, </w:t>
      </w:r>
      <w:r>
        <w:rPr>
          <w:rFonts w:ascii="Times New Roman" w:hAnsi="Times New Roman"/>
          <w:sz w:val="28"/>
          <w:szCs w:val="28"/>
          <w:lang w:val="ru-RU"/>
        </w:rPr>
        <w:t>А.</w:t>
      </w:r>
      <w:r w:rsidRPr="008B387B">
        <w:rPr>
          <w:rFonts w:ascii="Times New Roman" w:hAnsi="Times New Roman"/>
          <w:sz w:val="28"/>
          <w:szCs w:val="28"/>
          <w:lang w:val="ru-RU"/>
        </w:rPr>
        <w:t>В.</w:t>
      </w:r>
      <w:r>
        <w:rPr>
          <w:rFonts w:ascii="Times New Roman" w:hAnsi="Times New Roman"/>
          <w:sz w:val="28"/>
          <w:szCs w:val="28"/>
          <w:lang w:val="ru-RU"/>
        </w:rPr>
        <w:t> </w:t>
      </w:r>
      <w:r w:rsidRPr="008B387B">
        <w:rPr>
          <w:rFonts w:ascii="Times New Roman" w:hAnsi="Times New Roman"/>
          <w:sz w:val="28"/>
          <w:szCs w:val="28"/>
          <w:lang w:val="ru-RU"/>
        </w:rPr>
        <w:t>Толкушкин</w:t>
      </w:r>
      <w:r>
        <w:rPr>
          <w:rFonts w:ascii="Times New Roman" w:hAnsi="Times New Roman"/>
          <w:sz w:val="28"/>
          <w:szCs w:val="28"/>
          <w:lang w:val="ru-RU"/>
        </w:rPr>
        <w:t xml:space="preserve">.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М.</w:t>
      </w:r>
      <w:proofErr w:type="gramStart"/>
      <w:r>
        <w:rPr>
          <w:rFonts w:ascii="Times New Roman" w:hAnsi="Times New Roman"/>
          <w:sz w:val="28"/>
          <w:szCs w:val="28"/>
          <w:lang w:val="ru-RU"/>
        </w:rPr>
        <w:t> </w:t>
      </w:r>
      <w:r w:rsidR="00C561E5" w:rsidRPr="008B387B">
        <w:rPr>
          <w:rFonts w:ascii="Times New Roman" w:hAnsi="Times New Roman"/>
          <w:sz w:val="28"/>
          <w:szCs w:val="28"/>
          <w:lang w:val="ru-RU"/>
        </w:rPr>
        <w:t>:</w:t>
      </w:r>
      <w:proofErr w:type="gramEnd"/>
      <w:r>
        <w:rPr>
          <w:rFonts w:ascii="Times New Roman" w:hAnsi="Times New Roman"/>
          <w:sz w:val="28"/>
          <w:szCs w:val="28"/>
          <w:lang w:val="ru-RU"/>
        </w:rPr>
        <w:t xml:space="preserve"> </w:t>
      </w:r>
      <w:r w:rsidR="00C561E5" w:rsidRPr="008B387B">
        <w:rPr>
          <w:rFonts w:ascii="Times New Roman" w:hAnsi="Times New Roman"/>
          <w:sz w:val="28"/>
          <w:szCs w:val="28"/>
          <w:lang w:val="ru-RU"/>
        </w:rPr>
        <w:t xml:space="preserve">Издательство </w:t>
      </w:r>
      <w:proofErr w:type="spellStart"/>
      <w:r w:rsidR="00C561E5" w:rsidRPr="008B387B">
        <w:rPr>
          <w:rFonts w:ascii="Times New Roman" w:hAnsi="Times New Roman"/>
          <w:sz w:val="28"/>
          <w:szCs w:val="28"/>
          <w:lang w:val="ru-RU"/>
        </w:rPr>
        <w:t>Юрайт</w:t>
      </w:r>
      <w:proofErr w:type="spellEnd"/>
      <w:r w:rsidR="00C561E5" w:rsidRPr="008B387B">
        <w:rPr>
          <w:rFonts w:ascii="Times New Roman" w:hAnsi="Times New Roman"/>
          <w:sz w:val="28"/>
          <w:szCs w:val="28"/>
          <w:lang w:val="ru-RU"/>
        </w:rPr>
        <w:t xml:space="preserve">, 2013. </w:t>
      </w:r>
      <w:r w:rsidR="000A3504" w:rsidRPr="008B387B">
        <w:rPr>
          <w:rFonts w:ascii="Times New Roman" w:hAnsi="Times New Roman"/>
          <w:sz w:val="28"/>
          <w:szCs w:val="28"/>
          <w:lang w:val="ru-RU"/>
        </w:rPr>
        <w:t>– 996с.</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Скворцов, О.В. Налоги и налогообложение. Практикум: Учебное пособие для студ. </w:t>
      </w:r>
      <w:proofErr w:type="spellStart"/>
      <w:r w:rsidRPr="008B387B">
        <w:rPr>
          <w:rFonts w:ascii="Times New Roman" w:hAnsi="Times New Roman"/>
          <w:sz w:val="28"/>
          <w:szCs w:val="28"/>
          <w:lang w:val="ru-RU"/>
        </w:rPr>
        <w:t>учрежд</w:t>
      </w:r>
      <w:proofErr w:type="spellEnd"/>
      <w:r w:rsidRPr="008B387B">
        <w:rPr>
          <w:rFonts w:ascii="Times New Roman" w:hAnsi="Times New Roman"/>
          <w:sz w:val="28"/>
          <w:szCs w:val="28"/>
          <w:lang w:val="ru-RU"/>
        </w:rPr>
        <w:t>. сред</w:t>
      </w:r>
      <w:proofErr w:type="gramStart"/>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w:t>
      </w:r>
      <w:proofErr w:type="gramStart"/>
      <w:r w:rsidRPr="008B387B">
        <w:rPr>
          <w:rFonts w:ascii="Times New Roman" w:hAnsi="Times New Roman"/>
          <w:sz w:val="28"/>
          <w:szCs w:val="28"/>
          <w:lang w:val="ru-RU"/>
        </w:rPr>
        <w:t>п</w:t>
      </w:r>
      <w:proofErr w:type="gramEnd"/>
      <w:r w:rsidRPr="008B387B">
        <w:rPr>
          <w:rFonts w:ascii="Times New Roman" w:hAnsi="Times New Roman"/>
          <w:sz w:val="28"/>
          <w:szCs w:val="28"/>
          <w:lang w:val="ru-RU"/>
        </w:rPr>
        <w:t xml:space="preserve">роф. образования / О.В. Скворцов. Экономика и управление)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М.</w:t>
      </w:r>
      <w:proofErr w:type="gramStart"/>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w:t>
      </w:r>
      <w:proofErr w:type="gramEnd"/>
      <w:r w:rsidRPr="008B387B">
        <w:rPr>
          <w:rFonts w:ascii="Times New Roman" w:hAnsi="Times New Roman"/>
          <w:sz w:val="28"/>
          <w:szCs w:val="28"/>
          <w:lang w:val="ru-RU"/>
        </w:rPr>
        <w:t xml:space="preserve"> ИЦ Академия, 2012. </w:t>
      </w:r>
      <w:r w:rsidR="000A3504" w:rsidRPr="008B387B">
        <w:rPr>
          <w:rFonts w:ascii="Times New Roman" w:hAnsi="Times New Roman"/>
          <w:sz w:val="28"/>
          <w:szCs w:val="28"/>
          <w:lang w:val="ru-RU"/>
        </w:rPr>
        <w:t>– 208 c.</w:t>
      </w:r>
    </w:p>
    <w:p w:rsidR="00C561E5" w:rsidRPr="008B387B" w:rsidRDefault="00C561E5" w:rsidP="007B78B8">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Соколова Э.Д. Теоретические и правовые основы финансовой деятельности государства и муниципальных образований. </w:t>
      </w:r>
      <w:r w:rsidR="000A3504" w:rsidRPr="008B387B">
        <w:rPr>
          <w:rFonts w:ascii="Times New Roman" w:hAnsi="Times New Roman"/>
          <w:sz w:val="28"/>
          <w:szCs w:val="28"/>
          <w:lang w:val="ru-RU"/>
        </w:rPr>
        <w:t>М.: Юриспруденция, 2007. с. 29.</w:t>
      </w:r>
    </w:p>
    <w:p w:rsidR="00C561E5" w:rsidRPr="008B387B" w:rsidRDefault="0069080F"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gramStart"/>
      <w:r>
        <w:rPr>
          <w:rFonts w:ascii="Times New Roman" w:hAnsi="Times New Roman"/>
          <w:sz w:val="28"/>
          <w:szCs w:val="28"/>
          <w:lang w:val="ru-RU"/>
        </w:rPr>
        <w:t>Черник Д.</w:t>
      </w:r>
      <w:r w:rsidR="00C561E5" w:rsidRPr="008B387B">
        <w:rPr>
          <w:rFonts w:ascii="Times New Roman" w:hAnsi="Times New Roman"/>
          <w:sz w:val="28"/>
          <w:szCs w:val="28"/>
          <w:lang w:val="ru-RU"/>
        </w:rPr>
        <w:t xml:space="preserve">Г. Теория и история налогообложения: учебник для академического </w:t>
      </w:r>
      <w:proofErr w:type="spellStart"/>
      <w:r w:rsidR="00C561E5" w:rsidRPr="008B387B">
        <w:rPr>
          <w:rFonts w:ascii="Times New Roman" w:hAnsi="Times New Roman"/>
          <w:sz w:val="28"/>
          <w:szCs w:val="28"/>
          <w:lang w:val="ru-RU"/>
        </w:rPr>
        <w:t>бакалавриата</w:t>
      </w:r>
      <w:proofErr w:type="spellEnd"/>
      <w:r w:rsidR="000A3504" w:rsidRPr="008B387B">
        <w:rPr>
          <w:rFonts w:ascii="Times New Roman" w:hAnsi="Times New Roman"/>
          <w:sz w:val="28"/>
          <w:szCs w:val="28"/>
          <w:lang w:val="ru-RU"/>
        </w:rPr>
        <w:t xml:space="preserve"> / Д.</w:t>
      </w:r>
      <w:r w:rsidR="00C561E5" w:rsidRPr="008B387B">
        <w:rPr>
          <w:rFonts w:ascii="Times New Roman" w:hAnsi="Times New Roman"/>
          <w:sz w:val="28"/>
          <w:szCs w:val="28"/>
          <w:lang w:val="ru-RU"/>
        </w:rPr>
        <w:t>Г.</w:t>
      </w:r>
      <w:r>
        <w:rPr>
          <w:rFonts w:ascii="Times New Roman" w:hAnsi="Times New Roman"/>
          <w:sz w:val="28"/>
          <w:szCs w:val="28"/>
          <w:lang w:val="ru-RU"/>
        </w:rPr>
        <w:t> </w:t>
      </w:r>
      <w:r w:rsidR="00C561E5" w:rsidRPr="008B387B">
        <w:rPr>
          <w:rFonts w:ascii="Times New Roman" w:hAnsi="Times New Roman"/>
          <w:sz w:val="28"/>
          <w:szCs w:val="28"/>
          <w:lang w:val="ru-RU"/>
        </w:rPr>
        <w:t>Черник, Ю.Д.</w:t>
      </w:r>
      <w:r>
        <w:rPr>
          <w:rFonts w:ascii="Times New Roman" w:hAnsi="Times New Roman"/>
          <w:sz w:val="28"/>
          <w:szCs w:val="28"/>
          <w:lang w:val="ru-RU"/>
        </w:rPr>
        <w:t> </w:t>
      </w:r>
      <w:r w:rsidR="00C561E5" w:rsidRPr="008B387B">
        <w:rPr>
          <w:rFonts w:ascii="Times New Roman" w:hAnsi="Times New Roman"/>
          <w:sz w:val="28"/>
          <w:szCs w:val="28"/>
          <w:lang w:val="ru-RU"/>
        </w:rPr>
        <w:t>Шмелев</w:t>
      </w:r>
      <w:r w:rsidR="000A3504" w:rsidRPr="008B387B">
        <w:rPr>
          <w:rFonts w:ascii="Times New Roman" w:hAnsi="Times New Roman"/>
          <w:sz w:val="28"/>
          <w:szCs w:val="28"/>
          <w:lang w:val="ru-RU"/>
        </w:rPr>
        <w:t>; под ред. Д.</w:t>
      </w:r>
      <w:r w:rsidR="00C561E5" w:rsidRPr="008B387B">
        <w:rPr>
          <w:rFonts w:ascii="Times New Roman" w:hAnsi="Times New Roman"/>
          <w:sz w:val="28"/>
          <w:szCs w:val="28"/>
          <w:lang w:val="ru-RU"/>
        </w:rPr>
        <w:t>Г.</w:t>
      </w:r>
      <w:r w:rsidR="000A3504" w:rsidRPr="008B387B">
        <w:rPr>
          <w:rFonts w:ascii="Times New Roman" w:hAnsi="Times New Roman"/>
          <w:sz w:val="28"/>
          <w:szCs w:val="28"/>
          <w:lang w:val="ru-RU"/>
        </w:rPr>
        <w:t> </w:t>
      </w:r>
      <w:r w:rsidR="00C561E5" w:rsidRPr="008B387B">
        <w:rPr>
          <w:rFonts w:ascii="Times New Roman" w:hAnsi="Times New Roman"/>
          <w:sz w:val="28"/>
          <w:szCs w:val="28"/>
          <w:lang w:val="ru-RU"/>
        </w:rPr>
        <w:t>Черника.</w:t>
      </w:r>
      <w:proofErr w:type="gramEnd"/>
      <w:r w:rsidR="00C561E5"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М.</w:t>
      </w:r>
      <w:proofErr w:type="gramStart"/>
      <w:r w:rsidR="000A3504" w:rsidRPr="008B387B">
        <w:rPr>
          <w:rFonts w:ascii="Times New Roman" w:hAnsi="Times New Roman"/>
          <w:sz w:val="28"/>
          <w:szCs w:val="28"/>
          <w:lang w:val="ru-RU"/>
        </w:rPr>
        <w:t xml:space="preserve"> </w:t>
      </w:r>
      <w:r w:rsidR="00C561E5" w:rsidRPr="008B387B">
        <w:rPr>
          <w:rFonts w:ascii="Times New Roman" w:hAnsi="Times New Roman"/>
          <w:sz w:val="28"/>
          <w:szCs w:val="28"/>
          <w:lang w:val="ru-RU"/>
        </w:rPr>
        <w:t>:</w:t>
      </w:r>
      <w:proofErr w:type="gramEnd"/>
      <w:r w:rsidR="00C561E5" w:rsidRPr="008B387B">
        <w:rPr>
          <w:rFonts w:ascii="Times New Roman" w:hAnsi="Times New Roman"/>
          <w:sz w:val="28"/>
          <w:szCs w:val="28"/>
          <w:lang w:val="ru-RU"/>
        </w:rPr>
        <w:t xml:space="preserve"> Издательство </w:t>
      </w:r>
      <w:proofErr w:type="spellStart"/>
      <w:r w:rsidR="00C561E5" w:rsidRPr="008B387B">
        <w:rPr>
          <w:rFonts w:ascii="Times New Roman" w:hAnsi="Times New Roman"/>
          <w:sz w:val="28"/>
          <w:szCs w:val="28"/>
          <w:lang w:val="ru-RU"/>
        </w:rPr>
        <w:t>Юрайт</w:t>
      </w:r>
      <w:proofErr w:type="spellEnd"/>
      <w:r w:rsidR="00C561E5" w:rsidRPr="008B387B">
        <w:rPr>
          <w:rFonts w:ascii="Times New Roman" w:hAnsi="Times New Roman"/>
          <w:sz w:val="28"/>
          <w:szCs w:val="28"/>
          <w:lang w:val="ru-RU"/>
        </w:rPr>
        <w:t xml:space="preserve">, 2016.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364 с.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Серия: Бакалавр. Академический курс.</w:t>
      </w:r>
    </w:p>
    <w:p w:rsidR="00C561E5" w:rsidRPr="008B387B" w:rsidRDefault="0069080F"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Яшина</w:t>
      </w:r>
      <w:r w:rsidR="00C561E5" w:rsidRPr="008B387B">
        <w:rPr>
          <w:rFonts w:ascii="Times New Roman" w:hAnsi="Times New Roman"/>
          <w:sz w:val="28"/>
          <w:szCs w:val="28"/>
          <w:lang w:val="ru-RU"/>
        </w:rPr>
        <w:t xml:space="preserve"> Н.И. Налоги и налогообложение. Практикум: Учебное пособие / Н.И. Яшина, М.Ю. Гинзбург, Л.А. </w:t>
      </w:r>
      <w:proofErr w:type="spellStart"/>
      <w:r w:rsidR="00C561E5" w:rsidRPr="008B387B">
        <w:rPr>
          <w:rFonts w:ascii="Times New Roman" w:hAnsi="Times New Roman"/>
          <w:sz w:val="28"/>
          <w:szCs w:val="28"/>
          <w:lang w:val="ru-RU"/>
        </w:rPr>
        <w:t>Чеснокова</w:t>
      </w:r>
      <w:proofErr w:type="spellEnd"/>
      <w:r w:rsidR="00C561E5"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М.</w:t>
      </w:r>
      <w:proofErr w:type="gramStart"/>
      <w:r>
        <w:rPr>
          <w:rFonts w:ascii="Times New Roman" w:hAnsi="Times New Roman"/>
          <w:sz w:val="28"/>
          <w:szCs w:val="28"/>
          <w:lang w:val="ru-RU"/>
        </w:rPr>
        <w:t> </w:t>
      </w:r>
      <w:r w:rsidR="00C561E5" w:rsidRPr="008B387B">
        <w:rPr>
          <w:rFonts w:ascii="Times New Roman" w:hAnsi="Times New Roman"/>
          <w:sz w:val="28"/>
          <w:szCs w:val="28"/>
          <w:lang w:val="ru-RU"/>
        </w:rPr>
        <w:t>:</w:t>
      </w:r>
      <w:proofErr w:type="gramEnd"/>
      <w:r w:rsidR="00C561E5" w:rsidRPr="008B387B">
        <w:rPr>
          <w:rFonts w:ascii="Times New Roman" w:hAnsi="Times New Roman"/>
          <w:sz w:val="28"/>
          <w:szCs w:val="28"/>
          <w:lang w:val="ru-RU"/>
        </w:rPr>
        <w:t xml:space="preserve"> </w:t>
      </w:r>
      <w:proofErr w:type="spellStart"/>
      <w:r w:rsidR="00C561E5" w:rsidRPr="008B387B">
        <w:rPr>
          <w:rFonts w:ascii="Times New Roman" w:hAnsi="Times New Roman"/>
          <w:sz w:val="28"/>
          <w:szCs w:val="28"/>
          <w:lang w:val="ru-RU"/>
        </w:rPr>
        <w:t>Риор</w:t>
      </w:r>
      <w:proofErr w:type="spellEnd"/>
      <w:r w:rsidR="00C561E5" w:rsidRPr="008B387B">
        <w:rPr>
          <w:rFonts w:ascii="Times New Roman" w:hAnsi="Times New Roman"/>
          <w:sz w:val="28"/>
          <w:szCs w:val="28"/>
          <w:lang w:val="ru-RU"/>
        </w:rPr>
        <w:t xml:space="preserve">, 2017. </w:t>
      </w:r>
      <w:r w:rsidR="000A3504" w:rsidRPr="008B387B">
        <w:rPr>
          <w:rFonts w:ascii="Times New Roman" w:hAnsi="Times New Roman"/>
          <w:sz w:val="28"/>
          <w:szCs w:val="28"/>
          <w:lang w:val="ru-RU"/>
        </w:rPr>
        <w:t>–</w:t>
      </w:r>
      <w:r w:rsidR="00C561E5" w:rsidRPr="008B387B">
        <w:rPr>
          <w:rFonts w:ascii="Times New Roman" w:hAnsi="Times New Roman"/>
          <w:sz w:val="28"/>
          <w:szCs w:val="28"/>
          <w:lang w:val="ru-RU"/>
        </w:rPr>
        <w:t xml:space="preserve"> 32</w:t>
      </w:r>
      <w:r w:rsidR="000A3504" w:rsidRPr="008B387B">
        <w:rPr>
          <w:rFonts w:ascii="Times New Roman" w:hAnsi="Times New Roman"/>
          <w:sz w:val="28"/>
          <w:szCs w:val="28"/>
          <w:lang w:val="ru-RU"/>
        </w:rPr>
        <w:t> </w:t>
      </w:r>
      <w:r w:rsidR="00C561E5" w:rsidRPr="008B387B">
        <w:rPr>
          <w:rFonts w:ascii="Times New Roman" w:hAnsi="Times New Roman"/>
          <w:sz w:val="28"/>
          <w:szCs w:val="28"/>
          <w:lang w:val="ru-RU"/>
        </w:rPr>
        <w:t>c.</w:t>
      </w:r>
    </w:p>
    <w:p w:rsidR="00C561E5" w:rsidRPr="008B387B" w:rsidRDefault="00C561E5" w:rsidP="00BA0AA8">
      <w:pPr>
        <w:tabs>
          <w:tab w:val="left" w:pos="1701"/>
        </w:tabs>
        <w:spacing w:after="0" w:line="360" w:lineRule="auto"/>
        <w:ind w:left="357"/>
        <w:jc w:val="center"/>
        <w:outlineLvl w:val="0"/>
        <w:rPr>
          <w:rFonts w:ascii="Times New Roman" w:hAnsi="Times New Roman"/>
          <w:sz w:val="28"/>
          <w:szCs w:val="28"/>
          <w:lang w:val="ru-RU"/>
        </w:rPr>
      </w:pPr>
      <w:r w:rsidRPr="008B387B">
        <w:rPr>
          <w:rFonts w:ascii="Times New Roman" w:hAnsi="Times New Roman"/>
          <w:b/>
          <w:sz w:val="28"/>
          <w:szCs w:val="28"/>
          <w:lang w:val="ru-RU"/>
        </w:rPr>
        <w:t>Периодические издания</w:t>
      </w:r>
    </w:p>
    <w:p w:rsidR="00C561E5" w:rsidRPr="008B387B" w:rsidRDefault="00C561E5"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Баташева</w:t>
      </w:r>
      <w:proofErr w:type="spellEnd"/>
      <w:r w:rsidRPr="008B387B">
        <w:rPr>
          <w:rFonts w:ascii="Times New Roman" w:hAnsi="Times New Roman"/>
          <w:sz w:val="28"/>
          <w:szCs w:val="28"/>
          <w:lang w:val="ru-RU"/>
        </w:rPr>
        <w:t xml:space="preserve"> Ф. А. История развития современной налоговой системы Российской Федерации // Молодой ученый.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2015.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N </w:t>
      </w:r>
      <w:r w:rsidRPr="008B387B">
        <w:rPr>
          <w:rFonts w:ascii="Times New Roman" w:hAnsi="Times New Roman"/>
          <w:sz w:val="28"/>
          <w:szCs w:val="28"/>
          <w:lang w:val="ru-RU"/>
        </w:rPr>
        <w:t xml:space="preserve">1. </w:t>
      </w:r>
      <w:r w:rsidR="000A3504" w:rsidRPr="008B387B">
        <w:rPr>
          <w:rFonts w:ascii="Times New Roman" w:hAnsi="Times New Roman"/>
          <w:sz w:val="28"/>
          <w:szCs w:val="28"/>
          <w:lang w:val="ru-RU"/>
        </w:rPr>
        <w:t>– С. 180–</w:t>
      </w:r>
      <w:r w:rsidRPr="008B387B">
        <w:rPr>
          <w:rFonts w:ascii="Times New Roman" w:hAnsi="Times New Roman"/>
          <w:sz w:val="28"/>
          <w:szCs w:val="28"/>
          <w:lang w:val="ru-RU"/>
        </w:rPr>
        <w:t>181;</w:t>
      </w:r>
    </w:p>
    <w:p w:rsidR="00C561E5" w:rsidRPr="008B387B" w:rsidRDefault="000A3504"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Бочарова</w:t>
      </w:r>
      <w:proofErr w:type="spellEnd"/>
      <w:r w:rsidRPr="008B387B">
        <w:rPr>
          <w:rFonts w:ascii="Times New Roman" w:hAnsi="Times New Roman"/>
          <w:sz w:val="28"/>
          <w:szCs w:val="28"/>
          <w:lang w:val="ru-RU"/>
        </w:rPr>
        <w:t> О.Ф., Волошина </w:t>
      </w:r>
      <w:r w:rsidR="00C561E5" w:rsidRPr="008B387B">
        <w:rPr>
          <w:rFonts w:ascii="Times New Roman" w:hAnsi="Times New Roman"/>
          <w:sz w:val="28"/>
          <w:szCs w:val="28"/>
          <w:lang w:val="ru-RU"/>
        </w:rPr>
        <w:t xml:space="preserve">Е.Ю. Налоги как инструмент инновационного развития [Текст] // Современные научные исследования и разработки. 2017. </w:t>
      </w:r>
      <w:r w:rsidRPr="008B387B">
        <w:rPr>
          <w:rFonts w:ascii="Times New Roman" w:hAnsi="Times New Roman"/>
          <w:sz w:val="28"/>
          <w:szCs w:val="28"/>
          <w:lang w:val="ru-RU"/>
        </w:rPr>
        <w:t>– N 5 (13). С. 69–</w:t>
      </w:r>
      <w:r w:rsidR="00C561E5" w:rsidRPr="008B387B">
        <w:rPr>
          <w:rFonts w:ascii="Times New Roman" w:hAnsi="Times New Roman"/>
          <w:sz w:val="28"/>
          <w:szCs w:val="28"/>
          <w:lang w:val="ru-RU"/>
        </w:rPr>
        <w:t>70;</w:t>
      </w:r>
    </w:p>
    <w:p w:rsidR="00C561E5" w:rsidRPr="008B387B" w:rsidRDefault="00C561E5"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proofErr w:type="spellStart"/>
      <w:r w:rsidRPr="008B387B">
        <w:rPr>
          <w:rFonts w:ascii="Times New Roman" w:hAnsi="Times New Roman"/>
          <w:sz w:val="28"/>
          <w:szCs w:val="28"/>
          <w:lang w:val="ru-RU"/>
        </w:rPr>
        <w:t>Имыкшенова</w:t>
      </w:r>
      <w:proofErr w:type="spellEnd"/>
      <w:r w:rsidRPr="008B387B">
        <w:rPr>
          <w:rFonts w:ascii="Times New Roman" w:hAnsi="Times New Roman"/>
          <w:sz w:val="28"/>
          <w:szCs w:val="28"/>
          <w:lang w:val="ru-RU"/>
        </w:rPr>
        <w:t xml:space="preserve">, Е.А. Налоги и сборы: некоторые вопросы классификации / Е.А. </w:t>
      </w:r>
      <w:proofErr w:type="spellStart"/>
      <w:r w:rsidRPr="008B387B">
        <w:rPr>
          <w:rFonts w:ascii="Times New Roman" w:hAnsi="Times New Roman"/>
          <w:sz w:val="28"/>
          <w:szCs w:val="28"/>
          <w:lang w:val="ru-RU"/>
        </w:rPr>
        <w:t>Имыкшенова</w:t>
      </w:r>
      <w:proofErr w:type="spellEnd"/>
      <w:r w:rsidRPr="008B387B">
        <w:rPr>
          <w:rFonts w:ascii="Times New Roman" w:hAnsi="Times New Roman"/>
          <w:sz w:val="28"/>
          <w:szCs w:val="28"/>
          <w:lang w:val="ru-RU"/>
        </w:rPr>
        <w:t xml:space="preserve"> // </w:t>
      </w:r>
      <w:proofErr w:type="spellStart"/>
      <w:r w:rsidRPr="008B387B">
        <w:rPr>
          <w:rFonts w:ascii="Times New Roman" w:hAnsi="Times New Roman"/>
          <w:sz w:val="28"/>
          <w:szCs w:val="28"/>
          <w:lang w:val="ru-RU"/>
        </w:rPr>
        <w:t>Налоговед</w:t>
      </w:r>
      <w:proofErr w:type="spellEnd"/>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 xml:space="preserve">2016. </w:t>
      </w:r>
      <w:r w:rsidR="000A3504" w:rsidRPr="008B387B">
        <w:rPr>
          <w:rFonts w:ascii="Times New Roman" w:hAnsi="Times New Roman"/>
          <w:sz w:val="28"/>
          <w:szCs w:val="28"/>
          <w:lang w:val="ru-RU"/>
        </w:rPr>
        <w:t>– N</w:t>
      </w:r>
      <w:r w:rsidRPr="008B387B">
        <w:rPr>
          <w:rFonts w:ascii="Times New Roman" w:hAnsi="Times New Roman"/>
          <w:sz w:val="28"/>
          <w:szCs w:val="28"/>
          <w:lang w:val="ru-RU"/>
        </w:rPr>
        <w:t xml:space="preserve"> 9. С. 2</w:t>
      </w:r>
      <w:r w:rsidR="000A3504" w:rsidRPr="008B387B">
        <w:rPr>
          <w:rFonts w:ascii="Times New Roman" w:hAnsi="Times New Roman"/>
          <w:sz w:val="28"/>
          <w:szCs w:val="28"/>
          <w:lang w:val="ru-RU"/>
        </w:rPr>
        <w:t>–</w:t>
      </w:r>
      <w:r w:rsidRPr="008B387B">
        <w:rPr>
          <w:rFonts w:ascii="Times New Roman" w:hAnsi="Times New Roman"/>
          <w:sz w:val="28"/>
          <w:szCs w:val="28"/>
          <w:lang w:val="ru-RU"/>
        </w:rPr>
        <w:t>5;</w:t>
      </w:r>
    </w:p>
    <w:p w:rsidR="00C561E5" w:rsidRPr="008B387B" w:rsidRDefault="00C561E5" w:rsidP="000A3504">
      <w:pPr>
        <w:numPr>
          <w:ilvl w:val="0"/>
          <w:numId w:val="11"/>
        </w:numPr>
        <w:tabs>
          <w:tab w:val="left" w:pos="1701"/>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Казанкова Т. Н., Соловьева А.В. Правовая природа пени в налоговых правоотношениях. – Международный научный журнал «Символ науки»</w:t>
      </w:r>
      <w:r w:rsidR="000A3504" w:rsidRPr="008B387B">
        <w:rPr>
          <w:rFonts w:ascii="Times New Roman" w:hAnsi="Times New Roman"/>
          <w:sz w:val="28"/>
          <w:szCs w:val="28"/>
          <w:lang w:val="ru-RU"/>
        </w:rPr>
        <w:t>. –</w:t>
      </w:r>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 xml:space="preserve">N </w:t>
      </w:r>
      <w:r w:rsidRPr="008B387B">
        <w:rPr>
          <w:rFonts w:ascii="Times New Roman" w:hAnsi="Times New Roman"/>
          <w:sz w:val="28"/>
          <w:szCs w:val="28"/>
          <w:lang w:val="ru-RU"/>
        </w:rPr>
        <w:t xml:space="preserve">04-3/2017. </w:t>
      </w:r>
      <w:r w:rsidR="000A3504" w:rsidRPr="008B387B">
        <w:rPr>
          <w:rFonts w:ascii="Times New Roman" w:hAnsi="Times New Roman"/>
          <w:sz w:val="28"/>
          <w:szCs w:val="28"/>
          <w:lang w:val="ru-RU"/>
        </w:rPr>
        <w:t xml:space="preserve">– </w:t>
      </w:r>
      <w:r w:rsidRPr="008B387B">
        <w:rPr>
          <w:rFonts w:ascii="Times New Roman" w:hAnsi="Times New Roman"/>
          <w:sz w:val="28"/>
          <w:szCs w:val="28"/>
          <w:lang w:val="ru-RU"/>
        </w:rPr>
        <w:t>С.117.</w:t>
      </w:r>
    </w:p>
    <w:p w:rsidR="00C561E5" w:rsidRPr="008B387B" w:rsidRDefault="00C561E5" w:rsidP="00BA0AA8">
      <w:pPr>
        <w:tabs>
          <w:tab w:val="left" w:pos="1701"/>
        </w:tabs>
        <w:spacing w:after="0" w:line="360" w:lineRule="auto"/>
        <w:ind w:left="357"/>
        <w:jc w:val="center"/>
        <w:outlineLvl w:val="0"/>
        <w:rPr>
          <w:rFonts w:ascii="Times New Roman" w:hAnsi="Times New Roman"/>
          <w:b/>
          <w:sz w:val="28"/>
          <w:szCs w:val="28"/>
          <w:lang w:val="ru-RU"/>
        </w:rPr>
      </w:pPr>
      <w:r w:rsidRPr="008B387B">
        <w:rPr>
          <w:rFonts w:ascii="Times New Roman" w:hAnsi="Times New Roman"/>
          <w:b/>
          <w:sz w:val="28"/>
          <w:szCs w:val="28"/>
          <w:lang w:val="ru-RU"/>
        </w:rPr>
        <w:t>Электронные ресурсы</w:t>
      </w:r>
    </w:p>
    <w:p w:rsidR="00C561E5" w:rsidRPr="008B387B" w:rsidRDefault="00C561E5" w:rsidP="000A3504">
      <w:pPr>
        <w:numPr>
          <w:ilvl w:val="0"/>
          <w:numId w:val="11"/>
        </w:numPr>
        <w:tabs>
          <w:tab w:val="left" w:pos="1560"/>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Налоговый кодекс Российской Федерации (часть первая) от 31.07.1998 № 146-ФЗ (ред. от 29.12.2017)</w:t>
      </w:r>
      <w:r w:rsidR="000A3504" w:rsidRPr="008B387B">
        <w:rPr>
          <w:rFonts w:ascii="Times New Roman" w:hAnsi="Times New Roman"/>
          <w:sz w:val="28"/>
          <w:szCs w:val="28"/>
          <w:lang w:val="ru-RU"/>
        </w:rPr>
        <w:t xml:space="preserve"> [Электронный ресурс]. </w:t>
      </w:r>
      <w:r w:rsidRPr="008B387B">
        <w:rPr>
          <w:rFonts w:ascii="Times New Roman" w:hAnsi="Times New Roman"/>
          <w:sz w:val="28"/>
          <w:szCs w:val="28"/>
          <w:lang w:val="ru-RU"/>
        </w:rPr>
        <w:t>// Режим доступа:</w:t>
      </w:r>
      <w:r w:rsidRPr="008B387B">
        <w:rPr>
          <w:lang w:val="ru-RU"/>
        </w:rPr>
        <w:t xml:space="preserve"> </w:t>
      </w:r>
      <w:r w:rsidRPr="008B387B">
        <w:rPr>
          <w:rFonts w:ascii="Times New Roman" w:hAnsi="Times New Roman"/>
          <w:color w:val="0000FF" w:themeColor="hyperlink"/>
          <w:sz w:val="28"/>
          <w:szCs w:val="28"/>
          <w:u w:val="single"/>
          <w:lang w:val="ru-RU"/>
        </w:rPr>
        <w:t xml:space="preserve">http://www.consultant.ru/document/ </w:t>
      </w:r>
      <w:proofErr w:type="spellStart"/>
      <w:r w:rsidRPr="008B387B">
        <w:rPr>
          <w:rFonts w:ascii="Times New Roman" w:hAnsi="Times New Roman"/>
          <w:color w:val="0000FF" w:themeColor="hyperlink"/>
          <w:sz w:val="28"/>
          <w:szCs w:val="28"/>
          <w:u w:val="single"/>
          <w:lang w:val="ru-RU"/>
        </w:rPr>
        <w:t>cons_doc</w:t>
      </w:r>
      <w:proofErr w:type="spellEnd"/>
      <w:r w:rsidRPr="008B387B">
        <w:rPr>
          <w:rFonts w:ascii="Times New Roman" w:hAnsi="Times New Roman"/>
          <w:color w:val="0000FF" w:themeColor="hyperlink"/>
          <w:sz w:val="28"/>
          <w:szCs w:val="28"/>
          <w:u w:val="single"/>
          <w:lang w:val="ru-RU"/>
        </w:rPr>
        <w:t>_ LAW _ 19 671/</w:t>
      </w:r>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w:t>
      </w:r>
      <w:r w:rsidRPr="008B387B">
        <w:rPr>
          <w:rFonts w:ascii="Times New Roman" w:hAnsi="Times New Roman"/>
          <w:sz w:val="28"/>
          <w:szCs w:val="28"/>
          <w:lang w:val="ru-RU"/>
        </w:rPr>
        <w:t xml:space="preserve"> (Дата обращения: 06.05.2019);</w:t>
      </w:r>
    </w:p>
    <w:p w:rsidR="00C561E5" w:rsidRPr="008B387B" w:rsidRDefault="00C561E5" w:rsidP="000A3504">
      <w:pPr>
        <w:numPr>
          <w:ilvl w:val="0"/>
          <w:numId w:val="11"/>
        </w:numPr>
        <w:tabs>
          <w:tab w:val="left" w:pos="1560"/>
        </w:tabs>
        <w:spacing w:after="0" w:line="360" w:lineRule="auto"/>
        <w:ind w:left="357" w:firstLine="709"/>
        <w:contextualSpacing/>
        <w:jc w:val="both"/>
        <w:rPr>
          <w:rFonts w:ascii="Times New Roman" w:hAnsi="Times New Roman"/>
          <w:sz w:val="28"/>
          <w:szCs w:val="28"/>
          <w:lang w:val="ru-RU"/>
        </w:rPr>
      </w:pPr>
      <w:r w:rsidRPr="008B387B">
        <w:rPr>
          <w:rFonts w:ascii="Times New Roman" w:hAnsi="Times New Roman"/>
          <w:sz w:val="28"/>
          <w:szCs w:val="28"/>
          <w:lang w:val="ru-RU"/>
        </w:rPr>
        <w:t xml:space="preserve">Рябинин, А.В., </w:t>
      </w:r>
      <w:proofErr w:type="spellStart"/>
      <w:r w:rsidRPr="008B387B">
        <w:rPr>
          <w:rFonts w:ascii="Times New Roman" w:hAnsi="Times New Roman"/>
          <w:sz w:val="28"/>
          <w:szCs w:val="28"/>
          <w:lang w:val="ru-RU"/>
        </w:rPr>
        <w:t>Коротаева</w:t>
      </w:r>
      <w:proofErr w:type="spellEnd"/>
      <w:r w:rsidRPr="008B387B">
        <w:rPr>
          <w:rFonts w:ascii="Times New Roman" w:hAnsi="Times New Roman"/>
          <w:sz w:val="28"/>
          <w:szCs w:val="28"/>
          <w:lang w:val="ru-RU"/>
        </w:rPr>
        <w:t xml:space="preserve">, О.А. О функциях налогов // Научное сообщество студентов: сб. ст. по мат. XLI </w:t>
      </w:r>
      <w:proofErr w:type="spellStart"/>
      <w:r w:rsidRPr="008B387B">
        <w:rPr>
          <w:rFonts w:ascii="Times New Roman" w:hAnsi="Times New Roman"/>
          <w:sz w:val="28"/>
          <w:szCs w:val="28"/>
          <w:lang w:val="ru-RU"/>
        </w:rPr>
        <w:t>междунар</w:t>
      </w:r>
      <w:proofErr w:type="spellEnd"/>
      <w:r w:rsidRPr="008B387B">
        <w:rPr>
          <w:rFonts w:ascii="Times New Roman" w:hAnsi="Times New Roman"/>
          <w:sz w:val="28"/>
          <w:szCs w:val="28"/>
          <w:lang w:val="ru-RU"/>
        </w:rPr>
        <w:t xml:space="preserve">. студ. </w:t>
      </w:r>
      <w:proofErr w:type="spellStart"/>
      <w:r w:rsidRPr="008B387B">
        <w:rPr>
          <w:rFonts w:ascii="Times New Roman" w:hAnsi="Times New Roman"/>
          <w:sz w:val="28"/>
          <w:szCs w:val="28"/>
          <w:lang w:val="ru-RU"/>
        </w:rPr>
        <w:t>науч</w:t>
      </w:r>
      <w:proofErr w:type="gramStart"/>
      <w:r w:rsidRPr="008B387B">
        <w:rPr>
          <w:rFonts w:ascii="Times New Roman" w:hAnsi="Times New Roman"/>
          <w:sz w:val="28"/>
          <w:szCs w:val="28"/>
          <w:lang w:val="ru-RU"/>
        </w:rPr>
        <w:t>.-</w:t>
      </w:r>
      <w:proofErr w:type="gramEnd"/>
      <w:r w:rsidRPr="008B387B">
        <w:rPr>
          <w:rFonts w:ascii="Times New Roman" w:hAnsi="Times New Roman"/>
          <w:sz w:val="28"/>
          <w:szCs w:val="28"/>
          <w:lang w:val="ru-RU"/>
        </w:rPr>
        <w:t>практ</w:t>
      </w:r>
      <w:proofErr w:type="spellEnd"/>
      <w:r w:rsidRPr="008B387B">
        <w:rPr>
          <w:rFonts w:ascii="Times New Roman" w:hAnsi="Times New Roman"/>
          <w:sz w:val="28"/>
          <w:szCs w:val="28"/>
          <w:lang w:val="ru-RU"/>
        </w:rPr>
        <w:t xml:space="preserve">. </w:t>
      </w:r>
      <w:proofErr w:type="spellStart"/>
      <w:r w:rsidRPr="008B387B">
        <w:rPr>
          <w:rFonts w:ascii="Times New Roman" w:hAnsi="Times New Roman"/>
          <w:sz w:val="28"/>
          <w:szCs w:val="28"/>
          <w:lang w:val="ru-RU"/>
        </w:rPr>
        <w:t>конф</w:t>
      </w:r>
      <w:proofErr w:type="spellEnd"/>
      <w:r w:rsidRPr="008B387B">
        <w:rPr>
          <w:rFonts w:ascii="Times New Roman" w:hAnsi="Times New Roman"/>
          <w:sz w:val="28"/>
          <w:szCs w:val="28"/>
          <w:lang w:val="ru-RU"/>
        </w:rPr>
        <w:t xml:space="preserve">. </w:t>
      </w:r>
      <w:r w:rsidR="000A3504" w:rsidRPr="008B387B">
        <w:rPr>
          <w:rFonts w:ascii="Times New Roman" w:hAnsi="Times New Roman"/>
          <w:sz w:val="28"/>
          <w:szCs w:val="28"/>
          <w:lang w:val="ru-RU"/>
        </w:rPr>
        <w:t>N </w:t>
      </w:r>
      <w:r w:rsidRPr="008B387B">
        <w:rPr>
          <w:rFonts w:ascii="Times New Roman" w:hAnsi="Times New Roman"/>
          <w:sz w:val="28"/>
          <w:szCs w:val="28"/>
          <w:lang w:val="ru-RU"/>
        </w:rPr>
        <w:t xml:space="preserve">6(41) </w:t>
      </w:r>
      <w:r w:rsidR="000A3504" w:rsidRPr="008B387B">
        <w:rPr>
          <w:rFonts w:ascii="Times New Roman" w:hAnsi="Times New Roman"/>
          <w:sz w:val="28"/>
          <w:szCs w:val="28"/>
          <w:lang w:val="ru-RU"/>
        </w:rPr>
        <w:t xml:space="preserve">[Электронный ресурс] </w:t>
      </w:r>
      <w:r w:rsidRPr="008B387B">
        <w:rPr>
          <w:rFonts w:ascii="Times New Roman" w:hAnsi="Times New Roman"/>
          <w:sz w:val="28"/>
          <w:szCs w:val="28"/>
          <w:lang w:val="ru-RU"/>
        </w:rPr>
        <w:t xml:space="preserve">/ Режим доступа: </w:t>
      </w:r>
      <w:hyperlink r:id="rId9" w:history="1">
        <w:r w:rsidRPr="008B387B">
          <w:rPr>
            <w:rFonts w:ascii="Times New Roman" w:hAnsi="Times New Roman"/>
            <w:color w:val="0000FF" w:themeColor="hyperlink"/>
            <w:sz w:val="28"/>
            <w:szCs w:val="28"/>
            <w:u w:val="single"/>
            <w:lang w:val="ru-RU"/>
          </w:rPr>
          <w:t>https://sibac.info/studconf/science/xli/100625</w:t>
        </w:r>
      </w:hyperlink>
      <w:r w:rsidRPr="008B387B">
        <w:rPr>
          <w:rFonts w:ascii="Times New Roman" w:hAnsi="Times New Roman"/>
          <w:sz w:val="28"/>
          <w:szCs w:val="28"/>
          <w:lang w:val="ru-RU"/>
        </w:rPr>
        <w:t xml:space="preserve"> </w:t>
      </w:r>
      <w:r w:rsidR="0069080F">
        <w:rPr>
          <w:rFonts w:ascii="Times New Roman" w:hAnsi="Times New Roman"/>
          <w:sz w:val="28"/>
          <w:szCs w:val="28"/>
          <w:lang w:val="ru-RU"/>
        </w:rPr>
        <w:t>–</w:t>
      </w:r>
      <w:r w:rsidRPr="008B387B">
        <w:rPr>
          <w:rFonts w:ascii="Times New Roman" w:hAnsi="Times New Roman"/>
          <w:sz w:val="28"/>
          <w:szCs w:val="28"/>
          <w:lang w:val="ru-RU"/>
        </w:rPr>
        <w:t xml:space="preserve"> (Дата обращения: 10.05.2019).</w:t>
      </w:r>
    </w:p>
    <w:p w:rsidR="00FE7FD1" w:rsidRPr="008B387B" w:rsidRDefault="00FE7FD1" w:rsidP="00540B16">
      <w:pPr>
        <w:spacing w:after="0" w:line="360" w:lineRule="auto"/>
        <w:rPr>
          <w:rFonts w:ascii="Times New Roman" w:hAnsi="Times New Roman"/>
          <w:color w:val="C00000"/>
          <w:sz w:val="28"/>
          <w:lang w:val="ru-RU"/>
        </w:rPr>
      </w:pPr>
    </w:p>
    <w:sectPr w:rsidR="00FE7FD1" w:rsidRPr="008B387B" w:rsidSect="008F4A4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0F" w:rsidRDefault="00BA2C0F" w:rsidP="00CA52A8">
      <w:pPr>
        <w:spacing w:after="0" w:line="240" w:lineRule="auto"/>
      </w:pPr>
      <w:r>
        <w:separator/>
      </w:r>
    </w:p>
  </w:endnote>
  <w:endnote w:type="continuationSeparator" w:id="0">
    <w:p w:rsidR="00BA2C0F" w:rsidRDefault="00BA2C0F" w:rsidP="00CA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0F" w:rsidRDefault="00BA2C0F" w:rsidP="00CA52A8">
      <w:pPr>
        <w:spacing w:after="0" w:line="240" w:lineRule="auto"/>
      </w:pPr>
      <w:r>
        <w:separator/>
      </w:r>
    </w:p>
  </w:footnote>
  <w:footnote w:type="continuationSeparator" w:id="0">
    <w:p w:rsidR="00BA2C0F" w:rsidRDefault="00BA2C0F" w:rsidP="00CA5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C3" w:rsidRDefault="00D90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36"/>
    <w:multiLevelType w:val="hybridMultilevel"/>
    <w:tmpl w:val="1A14CFE2"/>
    <w:lvl w:ilvl="0" w:tplc="EF04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0864F0"/>
    <w:multiLevelType w:val="hybridMultilevel"/>
    <w:tmpl w:val="18CC8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25C42"/>
    <w:multiLevelType w:val="hybridMultilevel"/>
    <w:tmpl w:val="0AB2B3B2"/>
    <w:lvl w:ilvl="0" w:tplc="887A4C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BD22BE2"/>
    <w:multiLevelType w:val="multilevel"/>
    <w:tmpl w:val="3B024848"/>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4">
    <w:nsid w:val="10A24F26"/>
    <w:multiLevelType w:val="multilevel"/>
    <w:tmpl w:val="3B024848"/>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5">
    <w:nsid w:val="155752CC"/>
    <w:multiLevelType w:val="hybridMultilevel"/>
    <w:tmpl w:val="22100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BB5D2D"/>
    <w:multiLevelType w:val="hybridMultilevel"/>
    <w:tmpl w:val="C5803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46316"/>
    <w:multiLevelType w:val="hybridMultilevel"/>
    <w:tmpl w:val="DDF24468"/>
    <w:lvl w:ilvl="0" w:tplc="AFE8C9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60D70B5"/>
    <w:multiLevelType w:val="hybridMultilevel"/>
    <w:tmpl w:val="5DEA41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E3693"/>
    <w:multiLevelType w:val="hybridMultilevel"/>
    <w:tmpl w:val="21DECD22"/>
    <w:lvl w:ilvl="0" w:tplc="D0E0B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120D4E"/>
    <w:multiLevelType w:val="hybridMultilevel"/>
    <w:tmpl w:val="C5803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81E3A"/>
    <w:multiLevelType w:val="hybridMultilevel"/>
    <w:tmpl w:val="C8808CA6"/>
    <w:lvl w:ilvl="0" w:tplc="02F61A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FAF75F1"/>
    <w:multiLevelType w:val="hybridMultilevel"/>
    <w:tmpl w:val="D5408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D02F7"/>
    <w:multiLevelType w:val="hybridMultilevel"/>
    <w:tmpl w:val="E474C410"/>
    <w:lvl w:ilvl="0" w:tplc="337A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C517E9"/>
    <w:multiLevelType w:val="hybridMultilevel"/>
    <w:tmpl w:val="EC228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8A74E6"/>
    <w:multiLevelType w:val="hybridMultilevel"/>
    <w:tmpl w:val="79985566"/>
    <w:lvl w:ilvl="0" w:tplc="537C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CE3D00"/>
    <w:multiLevelType w:val="hybridMultilevel"/>
    <w:tmpl w:val="E932D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E50AC0"/>
    <w:multiLevelType w:val="hybridMultilevel"/>
    <w:tmpl w:val="35C4F4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4C12C05"/>
    <w:multiLevelType w:val="hybridMultilevel"/>
    <w:tmpl w:val="58D66AC8"/>
    <w:lvl w:ilvl="0" w:tplc="D0E0B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D737A0"/>
    <w:multiLevelType w:val="hybridMultilevel"/>
    <w:tmpl w:val="5DEA41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3475A"/>
    <w:multiLevelType w:val="hybridMultilevel"/>
    <w:tmpl w:val="9654A992"/>
    <w:lvl w:ilvl="0" w:tplc="25CA1960">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C12773B"/>
    <w:multiLevelType w:val="hybridMultilevel"/>
    <w:tmpl w:val="AD18FFCC"/>
    <w:lvl w:ilvl="0" w:tplc="DA28AB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DD03E36"/>
    <w:multiLevelType w:val="hybridMultilevel"/>
    <w:tmpl w:val="E47C22D2"/>
    <w:lvl w:ilvl="0" w:tplc="D0E0B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6906CC"/>
    <w:multiLevelType w:val="hybridMultilevel"/>
    <w:tmpl w:val="DD3CE2AC"/>
    <w:lvl w:ilvl="0" w:tplc="50625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1431A3"/>
    <w:multiLevelType w:val="hybridMultilevel"/>
    <w:tmpl w:val="1D34BC8C"/>
    <w:lvl w:ilvl="0" w:tplc="ADD09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9E2485"/>
    <w:multiLevelType w:val="hybridMultilevel"/>
    <w:tmpl w:val="9A845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0"/>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3"/>
  </w:num>
  <w:num w:numId="10">
    <w:abstractNumId w:val="23"/>
  </w:num>
  <w:num w:numId="11">
    <w:abstractNumId w:val="1"/>
  </w:num>
  <w:num w:numId="12">
    <w:abstractNumId w:val="22"/>
  </w:num>
  <w:num w:numId="13">
    <w:abstractNumId w:val="14"/>
  </w:num>
  <w:num w:numId="14">
    <w:abstractNumId w:val="17"/>
  </w:num>
  <w:num w:numId="15">
    <w:abstractNumId w:val="25"/>
  </w:num>
  <w:num w:numId="16">
    <w:abstractNumId w:val="19"/>
  </w:num>
  <w:num w:numId="17">
    <w:abstractNumId w:val="8"/>
  </w:num>
  <w:num w:numId="18">
    <w:abstractNumId w:val="12"/>
  </w:num>
  <w:num w:numId="19">
    <w:abstractNumId w:val="10"/>
  </w:num>
  <w:num w:numId="20">
    <w:abstractNumId w:val="6"/>
  </w:num>
  <w:num w:numId="21">
    <w:abstractNumId w:val="5"/>
  </w:num>
  <w:num w:numId="22">
    <w:abstractNumId w:val="16"/>
  </w:num>
  <w:num w:numId="23">
    <w:abstractNumId w:val="18"/>
  </w:num>
  <w:num w:numId="24">
    <w:abstractNumId w:val="9"/>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3078B"/>
    <w:rsid w:val="0008114E"/>
    <w:rsid w:val="000A3504"/>
    <w:rsid w:val="000E7A99"/>
    <w:rsid w:val="0018160C"/>
    <w:rsid w:val="0018245D"/>
    <w:rsid w:val="00286F9F"/>
    <w:rsid w:val="00370B3F"/>
    <w:rsid w:val="00386740"/>
    <w:rsid w:val="004877A6"/>
    <w:rsid w:val="00497C00"/>
    <w:rsid w:val="00502051"/>
    <w:rsid w:val="00540B16"/>
    <w:rsid w:val="005737A1"/>
    <w:rsid w:val="005D02BD"/>
    <w:rsid w:val="005D7F44"/>
    <w:rsid w:val="00615FA8"/>
    <w:rsid w:val="006441D6"/>
    <w:rsid w:val="0069080F"/>
    <w:rsid w:val="00706383"/>
    <w:rsid w:val="0078342D"/>
    <w:rsid w:val="007A3CE4"/>
    <w:rsid w:val="007B78B8"/>
    <w:rsid w:val="007D5F78"/>
    <w:rsid w:val="00850B7B"/>
    <w:rsid w:val="00864BCB"/>
    <w:rsid w:val="008B387B"/>
    <w:rsid w:val="008F4A40"/>
    <w:rsid w:val="00926398"/>
    <w:rsid w:val="00971E7A"/>
    <w:rsid w:val="00975B11"/>
    <w:rsid w:val="009877A6"/>
    <w:rsid w:val="00A3078B"/>
    <w:rsid w:val="00A65787"/>
    <w:rsid w:val="00A66BEC"/>
    <w:rsid w:val="00A96330"/>
    <w:rsid w:val="00AF4E2E"/>
    <w:rsid w:val="00BA0AA8"/>
    <w:rsid w:val="00BA2C0F"/>
    <w:rsid w:val="00C561E5"/>
    <w:rsid w:val="00CA52A8"/>
    <w:rsid w:val="00CA6672"/>
    <w:rsid w:val="00CA79A6"/>
    <w:rsid w:val="00CB024C"/>
    <w:rsid w:val="00D36CEC"/>
    <w:rsid w:val="00D7592D"/>
    <w:rsid w:val="00D903C3"/>
    <w:rsid w:val="00E04D72"/>
    <w:rsid w:val="00E5792B"/>
    <w:rsid w:val="00E72FE7"/>
    <w:rsid w:val="00E954B4"/>
    <w:rsid w:val="00F004B3"/>
    <w:rsid w:val="00FA5FF5"/>
    <w:rsid w:val="00FE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A8"/>
    <w:rPr>
      <w:rFonts w:ascii="Calibri" w:eastAsia="Times New Roman" w:hAnsi="Calibri" w:cs="Times New Roman"/>
      <w:lang w:val="uk-UA"/>
    </w:rPr>
  </w:style>
  <w:style w:type="paragraph" w:styleId="1">
    <w:name w:val="heading 1"/>
    <w:basedOn w:val="a"/>
    <w:next w:val="a"/>
    <w:link w:val="10"/>
    <w:qFormat/>
    <w:rsid w:val="0008114E"/>
    <w:pPr>
      <w:widowControl w:val="0"/>
      <w:autoSpaceDE w:val="0"/>
      <w:autoSpaceDN w:val="0"/>
      <w:adjustRightInd w:val="0"/>
      <w:spacing w:before="108" w:after="108" w:line="240" w:lineRule="auto"/>
      <w:jc w:val="center"/>
      <w:outlineLvl w:val="0"/>
    </w:pPr>
    <w:rPr>
      <w:rFonts w:ascii="Arial" w:hAnsi="Arial"/>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CA52A8"/>
    <w:pPr>
      <w:tabs>
        <w:tab w:val="center" w:pos="4153"/>
        <w:tab w:val="right" w:pos="8306"/>
      </w:tabs>
      <w:spacing w:after="0" w:line="240" w:lineRule="auto"/>
    </w:pPr>
    <w:rPr>
      <w:rFonts w:ascii="Antiqua" w:hAnsi="Antiqua"/>
      <w:sz w:val="26"/>
      <w:szCs w:val="20"/>
      <w:lang w:eastAsia="ru-RU"/>
    </w:rPr>
  </w:style>
  <w:style w:type="character" w:customStyle="1" w:styleId="a4">
    <w:name w:val="Верхний колонтитул Знак"/>
    <w:aliases w:val="Знак Знак"/>
    <w:basedOn w:val="a0"/>
    <w:link w:val="a3"/>
    <w:uiPriority w:val="99"/>
    <w:rsid w:val="00CA52A8"/>
    <w:rPr>
      <w:rFonts w:ascii="Antiqua" w:eastAsia="Times New Roman" w:hAnsi="Antiqua" w:cs="Times New Roman"/>
      <w:sz w:val="26"/>
      <w:szCs w:val="20"/>
      <w:lang w:val="uk-UA" w:eastAsia="ru-RU"/>
    </w:rPr>
  </w:style>
  <w:style w:type="paragraph" w:styleId="a5">
    <w:name w:val="footer"/>
    <w:basedOn w:val="a"/>
    <w:link w:val="a6"/>
    <w:uiPriority w:val="99"/>
    <w:unhideWhenUsed/>
    <w:rsid w:val="00CA5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2A8"/>
    <w:rPr>
      <w:rFonts w:ascii="Calibri" w:eastAsia="Times New Roman" w:hAnsi="Calibri" w:cs="Times New Roman"/>
      <w:lang w:val="uk-UA"/>
    </w:rPr>
  </w:style>
  <w:style w:type="paragraph" w:styleId="a7">
    <w:name w:val="List Paragraph"/>
    <w:basedOn w:val="a"/>
    <w:uiPriority w:val="34"/>
    <w:qFormat/>
    <w:rsid w:val="008F4A40"/>
    <w:pPr>
      <w:ind w:left="720"/>
      <w:contextualSpacing/>
    </w:pPr>
  </w:style>
  <w:style w:type="character" w:customStyle="1" w:styleId="a8">
    <w:name w:val="Основной текст Знак"/>
    <w:basedOn w:val="a0"/>
    <w:link w:val="a9"/>
    <w:rsid w:val="00E954B4"/>
    <w:rPr>
      <w:sz w:val="27"/>
      <w:szCs w:val="27"/>
      <w:shd w:val="clear" w:color="auto" w:fill="FFFFFF"/>
    </w:rPr>
  </w:style>
  <w:style w:type="paragraph" w:styleId="a9">
    <w:name w:val="Body Text"/>
    <w:basedOn w:val="a"/>
    <w:link w:val="a8"/>
    <w:rsid w:val="00E954B4"/>
    <w:pPr>
      <w:shd w:val="clear" w:color="auto" w:fill="FFFFFF"/>
      <w:spacing w:after="0" w:line="317" w:lineRule="exact"/>
      <w:ind w:hanging="560"/>
    </w:pPr>
    <w:rPr>
      <w:rFonts w:asciiTheme="minorHAnsi" w:eastAsiaTheme="minorHAnsi" w:hAnsiTheme="minorHAnsi" w:cstheme="minorBidi"/>
      <w:sz w:val="27"/>
      <w:szCs w:val="27"/>
      <w:lang w:val="ru-RU"/>
    </w:rPr>
  </w:style>
  <w:style w:type="character" w:customStyle="1" w:styleId="11">
    <w:name w:val="Основной текст Знак1"/>
    <w:basedOn w:val="a0"/>
    <w:uiPriority w:val="99"/>
    <w:semiHidden/>
    <w:rsid w:val="00E954B4"/>
    <w:rPr>
      <w:rFonts w:ascii="Calibri" w:eastAsia="Times New Roman" w:hAnsi="Calibri" w:cs="Times New Roman"/>
      <w:lang w:val="uk-UA"/>
    </w:rPr>
  </w:style>
  <w:style w:type="character" w:customStyle="1" w:styleId="2">
    <w:name w:val="Основной текст (2)_"/>
    <w:basedOn w:val="a0"/>
    <w:link w:val="20"/>
    <w:rsid w:val="00FE7FD1"/>
    <w:rPr>
      <w:b/>
      <w:bCs/>
      <w:sz w:val="27"/>
      <w:szCs w:val="27"/>
      <w:shd w:val="clear" w:color="auto" w:fill="FFFFFF"/>
    </w:rPr>
  </w:style>
  <w:style w:type="paragraph" w:customStyle="1" w:styleId="20">
    <w:name w:val="Основной текст (2)"/>
    <w:basedOn w:val="a"/>
    <w:link w:val="2"/>
    <w:rsid w:val="00FE7FD1"/>
    <w:pPr>
      <w:shd w:val="clear" w:color="auto" w:fill="FFFFFF"/>
      <w:spacing w:before="1860" w:after="600" w:line="317" w:lineRule="exact"/>
      <w:jc w:val="center"/>
    </w:pPr>
    <w:rPr>
      <w:rFonts w:asciiTheme="minorHAnsi" w:eastAsiaTheme="minorHAnsi" w:hAnsiTheme="minorHAnsi" w:cstheme="minorBidi"/>
      <w:b/>
      <w:bCs/>
      <w:sz w:val="27"/>
      <w:szCs w:val="27"/>
      <w:lang w:val="ru-RU"/>
    </w:rPr>
  </w:style>
  <w:style w:type="paragraph" w:styleId="aa">
    <w:name w:val="Normal (Web)"/>
    <w:basedOn w:val="a"/>
    <w:link w:val="ab"/>
    <w:uiPriority w:val="99"/>
    <w:unhideWhenUsed/>
    <w:rsid w:val="00926398"/>
    <w:pPr>
      <w:spacing w:before="100" w:beforeAutospacing="1" w:after="100" w:afterAutospacing="1" w:line="240" w:lineRule="auto"/>
    </w:pPr>
    <w:rPr>
      <w:rFonts w:ascii="Times New Roman" w:hAnsi="Times New Roman"/>
      <w:sz w:val="24"/>
      <w:szCs w:val="24"/>
      <w:lang w:val="ru-RU" w:eastAsia="ru-RU"/>
    </w:rPr>
  </w:style>
  <w:style w:type="character" w:customStyle="1" w:styleId="ab">
    <w:name w:val="Обычный (веб) Знак"/>
    <w:link w:val="aa"/>
    <w:locked/>
    <w:rsid w:val="009263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114E"/>
    <w:rPr>
      <w:rFonts w:ascii="Arial" w:eastAsia="Times New Roman" w:hAnsi="Arial" w:cs="Times New Roman"/>
      <w:b/>
      <w:color w:val="000080"/>
      <w:sz w:val="20"/>
      <w:szCs w:val="20"/>
      <w:lang w:val="uk-UA" w:eastAsia="ru-RU"/>
    </w:rPr>
  </w:style>
  <w:style w:type="character" w:styleId="ac">
    <w:name w:val="Hyperlink"/>
    <w:basedOn w:val="a0"/>
    <w:uiPriority w:val="99"/>
    <w:semiHidden/>
    <w:unhideWhenUsed/>
    <w:rsid w:val="0008114E"/>
    <w:rPr>
      <w:color w:val="0000FF"/>
      <w:u w:val="single"/>
    </w:rPr>
  </w:style>
  <w:style w:type="character" w:styleId="ad">
    <w:name w:val="Emphasis"/>
    <w:basedOn w:val="a0"/>
    <w:uiPriority w:val="20"/>
    <w:qFormat/>
    <w:rsid w:val="0008114E"/>
    <w:rPr>
      <w:i/>
      <w:iCs/>
    </w:rPr>
  </w:style>
  <w:style w:type="paragraph" w:styleId="ae">
    <w:name w:val="Document Map"/>
    <w:basedOn w:val="a"/>
    <w:link w:val="af"/>
    <w:uiPriority w:val="99"/>
    <w:semiHidden/>
    <w:unhideWhenUsed/>
    <w:rsid w:val="0078342D"/>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8342D"/>
    <w:rPr>
      <w:rFonts w:ascii="Tahoma" w:eastAsia="Times New Roman" w:hAnsi="Tahoma" w:cs="Tahoma"/>
      <w:sz w:val="16"/>
      <w:szCs w:val="16"/>
      <w:lang w:val="uk-UA"/>
    </w:rPr>
  </w:style>
  <w:style w:type="table" w:styleId="af0">
    <w:name w:val="Table Grid"/>
    <w:basedOn w:val="a1"/>
    <w:uiPriority w:val="39"/>
    <w:rsid w:val="00CA6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A667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A667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A8"/>
    <w:rPr>
      <w:rFonts w:ascii="Calibri" w:eastAsia="Times New Roman" w:hAnsi="Calibri" w:cs="Times New Roman"/>
      <w:lang w:val="uk-UA"/>
    </w:rPr>
  </w:style>
  <w:style w:type="paragraph" w:styleId="1">
    <w:name w:val="heading 1"/>
    <w:basedOn w:val="a"/>
    <w:next w:val="a"/>
    <w:link w:val="10"/>
    <w:qFormat/>
    <w:rsid w:val="0008114E"/>
    <w:pPr>
      <w:widowControl w:val="0"/>
      <w:autoSpaceDE w:val="0"/>
      <w:autoSpaceDN w:val="0"/>
      <w:adjustRightInd w:val="0"/>
      <w:spacing w:before="108" w:after="108" w:line="240" w:lineRule="auto"/>
      <w:jc w:val="center"/>
      <w:outlineLvl w:val="0"/>
    </w:pPr>
    <w:rPr>
      <w:rFonts w:ascii="Arial" w:hAnsi="Arial"/>
      <w:b/>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CA52A8"/>
    <w:pPr>
      <w:tabs>
        <w:tab w:val="center" w:pos="4153"/>
        <w:tab w:val="right" w:pos="8306"/>
      </w:tabs>
      <w:spacing w:after="0" w:line="240" w:lineRule="auto"/>
    </w:pPr>
    <w:rPr>
      <w:rFonts w:ascii="Antiqua" w:hAnsi="Antiqua"/>
      <w:sz w:val="26"/>
      <w:szCs w:val="20"/>
      <w:lang w:eastAsia="ru-RU"/>
    </w:rPr>
  </w:style>
  <w:style w:type="character" w:customStyle="1" w:styleId="a4">
    <w:name w:val="Верхний колонтитул Знак"/>
    <w:aliases w:val="Знак Знак"/>
    <w:basedOn w:val="a0"/>
    <w:link w:val="a3"/>
    <w:uiPriority w:val="99"/>
    <w:rsid w:val="00CA52A8"/>
    <w:rPr>
      <w:rFonts w:ascii="Antiqua" w:eastAsia="Times New Roman" w:hAnsi="Antiqua" w:cs="Times New Roman"/>
      <w:sz w:val="26"/>
      <w:szCs w:val="20"/>
      <w:lang w:val="uk-UA" w:eastAsia="ru-RU"/>
    </w:rPr>
  </w:style>
  <w:style w:type="paragraph" w:styleId="a5">
    <w:name w:val="footer"/>
    <w:basedOn w:val="a"/>
    <w:link w:val="a6"/>
    <w:uiPriority w:val="99"/>
    <w:unhideWhenUsed/>
    <w:rsid w:val="00CA5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2A8"/>
    <w:rPr>
      <w:rFonts w:ascii="Calibri" w:eastAsia="Times New Roman" w:hAnsi="Calibri" w:cs="Times New Roman"/>
      <w:lang w:val="uk-UA"/>
    </w:rPr>
  </w:style>
  <w:style w:type="paragraph" w:styleId="a7">
    <w:name w:val="List Paragraph"/>
    <w:basedOn w:val="a"/>
    <w:uiPriority w:val="34"/>
    <w:qFormat/>
    <w:rsid w:val="008F4A40"/>
    <w:pPr>
      <w:ind w:left="720"/>
      <w:contextualSpacing/>
    </w:pPr>
  </w:style>
  <w:style w:type="character" w:customStyle="1" w:styleId="a8">
    <w:name w:val="Основной текст Знак"/>
    <w:basedOn w:val="a0"/>
    <w:link w:val="a9"/>
    <w:rsid w:val="00E954B4"/>
    <w:rPr>
      <w:sz w:val="27"/>
      <w:szCs w:val="27"/>
      <w:shd w:val="clear" w:color="auto" w:fill="FFFFFF"/>
    </w:rPr>
  </w:style>
  <w:style w:type="paragraph" w:styleId="a9">
    <w:name w:val="Body Text"/>
    <w:basedOn w:val="a"/>
    <w:link w:val="a8"/>
    <w:rsid w:val="00E954B4"/>
    <w:pPr>
      <w:shd w:val="clear" w:color="auto" w:fill="FFFFFF"/>
      <w:spacing w:after="0" w:line="317" w:lineRule="exact"/>
      <w:ind w:hanging="560"/>
    </w:pPr>
    <w:rPr>
      <w:rFonts w:asciiTheme="minorHAnsi" w:eastAsiaTheme="minorHAnsi" w:hAnsiTheme="minorHAnsi" w:cstheme="minorBidi"/>
      <w:sz w:val="27"/>
      <w:szCs w:val="27"/>
      <w:lang w:val="ru-RU"/>
    </w:rPr>
  </w:style>
  <w:style w:type="character" w:customStyle="1" w:styleId="11">
    <w:name w:val="Основной текст Знак1"/>
    <w:basedOn w:val="a0"/>
    <w:uiPriority w:val="99"/>
    <w:semiHidden/>
    <w:rsid w:val="00E954B4"/>
    <w:rPr>
      <w:rFonts w:ascii="Calibri" w:eastAsia="Times New Roman" w:hAnsi="Calibri" w:cs="Times New Roman"/>
      <w:lang w:val="uk-UA"/>
    </w:rPr>
  </w:style>
  <w:style w:type="character" w:customStyle="1" w:styleId="2">
    <w:name w:val="Основной текст (2)_"/>
    <w:basedOn w:val="a0"/>
    <w:link w:val="20"/>
    <w:rsid w:val="00FE7FD1"/>
    <w:rPr>
      <w:b/>
      <w:bCs/>
      <w:sz w:val="27"/>
      <w:szCs w:val="27"/>
      <w:shd w:val="clear" w:color="auto" w:fill="FFFFFF"/>
    </w:rPr>
  </w:style>
  <w:style w:type="paragraph" w:customStyle="1" w:styleId="20">
    <w:name w:val="Основной текст (2)"/>
    <w:basedOn w:val="a"/>
    <w:link w:val="2"/>
    <w:rsid w:val="00FE7FD1"/>
    <w:pPr>
      <w:shd w:val="clear" w:color="auto" w:fill="FFFFFF"/>
      <w:spacing w:before="1860" w:after="600" w:line="317" w:lineRule="exact"/>
      <w:jc w:val="center"/>
    </w:pPr>
    <w:rPr>
      <w:rFonts w:asciiTheme="minorHAnsi" w:eastAsiaTheme="minorHAnsi" w:hAnsiTheme="minorHAnsi" w:cstheme="minorBidi"/>
      <w:b/>
      <w:bCs/>
      <w:sz w:val="27"/>
      <w:szCs w:val="27"/>
      <w:lang w:val="ru-RU"/>
    </w:rPr>
  </w:style>
  <w:style w:type="paragraph" w:styleId="aa">
    <w:name w:val="Normal (Web)"/>
    <w:basedOn w:val="a"/>
    <w:link w:val="ab"/>
    <w:uiPriority w:val="99"/>
    <w:unhideWhenUsed/>
    <w:rsid w:val="00926398"/>
    <w:pPr>
      <w:spacing w:before="100" w:beforeAutospacing="1" w:after="100" w:afterAutospacing="1" w:line="240" w:lineRule="auto"/>
    </w:pPr>
    <w:rPr>
      <w:rFonts w:ascii="Times New Roman" w:hAnsi="Times New Roman"/>
      <w:sz w:val="24"/>
      <w:szCs w:val="24"/>
      <w:lang w:val="ru-RU" w:eastAsia="ru-RU"/>
    </w:rPr>
  </w:style>
  <w:style w:type="character" w:customStyle="1" w:styleId="ab">
    <w:name w:val="Обычный (веб) Знак1"/>
    <w:link w:val="aa"/>
    <w:locked/>
    <w:rsid w:val="009263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114E"/>
    <w:rPr>
      <w:rFonts w:ascii="Arial" w:eastAsia="Times New Roman" w:hAnsi="Arial" w:cs="Times New Roman"/>
      <w:b/>
      <w:color w:val="000080"/>
      <w:sz w:val="20"/>
      <w:szCs w:val="20"/>
      <w:lang w:val="uk-UA" w:eastAsia="ru-RU"/>
    </w:rPr>
  </w:style>
  <w:style w:type="character" w:styleId="ac">
    <w:name w:val="Hyperlink"/>
    <w:basedOn w:val="a0"/>
    <w:uiPriority w:val="99"/>
    <w:semiHidden/>
    <w:unhideWhenUsed/>
    <w:rsid w:val="0008114E"/>
    <w:rPr>
      <w:color w:val="0000FF"/>
      <w:u w:val="single"/>
    </w:rPr>
  </w:style>
  <w:style w:type="character" w:styleId="ad">
    <w:name w:val="Emphasis"/>
    <w:basedOn w:val="a0"/>
    <w:uiPriority w:val="20"/>
    <w:qFormat/>
    <w:rsid w:val="0008114E"/>
    <w:rPr>
      <w:i/>
      <w:iCs/>
    </w:rPr>
  </w:style>
</w:styles>
</file>

<file path=word/webSettings.xml><?xml version="1.0" encoding="utf-8"?>
<w:webSettings xmlns:r="http://schemas.openxmlformats.org/officeDocument/2006/relationships" xmlns:w="http://schemas.openxmlformats.org/wordprocessingml/2006/main">
  <w:divs>
    <w:div w:id="16496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bac.info/studconf/science/xli/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970B3-B202-4587-B94F-9B1177FF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6021</Words>
  <Characters>34322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Господь</dc:creator>
  <cp:keywords/>
  <dc:description/>
  <cp:lastModifiedBy>Оксана</cp:lastModifiedBy>
  <cp:revision>22</cp:revision>
  <dcterms:created xsi:type="dcterms:W3CDTF">2018-08-17T14:20:00Z</dcterms:created>
  <dcterms:modified xsi:type="dcterms:W3CDTF">2020-04-06T12:17:00Z</dcterms:modified>
</cp:coreProperties>
</file>