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88" w:rsidRPr="00064275" w:rsidRDefault="002C4188" w:rsidP="007F0D3F">
      <w:pPr>
        <w:jc w:val="center"/>
        <w:rPr>
          <w:rFonts w:ascii="Times New Roman" w:hAnsi="Times New Roman" w:cs="Times New Roman"/>
        </w:rPr>
      </w:pPr>
      <w:r w:rsidRPr="00064275">
        <w:rPr>
          <w:rFonts w:ascii="Times New Roman" w:hAnsi="Times New Roman" w:cs="Times New Roman"/>
        </w:rPr>
        <w:t>Рецензия на магистерскую диссертацию</w:t>
      </w:r>
    </w:p>
    <w:p w:rsidR="00064275" w:rsidRPr="00064275" w:rsidRDefault="002C4188" w:rsidP="00064275">
      <w:pPr>
        <w:ind w:firstLine="709"/>
        <w:jc w:val="center"/>
        <w:rPr>
          <w:rFonts w:ascii="Times New Roman" w:hAnsi="Times New Roman" w:cs="Times New Roman"/>
        </w:rPr>
      </w:pPr>
      <w:r w:rsidRPr="00064275">
        <w:rPr>
          <w:rFonts w:ascii="Times New Roman" w:hAnsi="Times New Roman" w:cs="Times New Roman"/>
        </w:rPr>
        <w:t xml:space="preserve">студента </w:t>
      </w:r>
      <w:r w:rsidR="00064275" w:rsidRPr="00064275">
        <w:rPr>
          <w:rFonts w:ascii="Times New Roman" w:hAnsi="Times New Roman" w:cs="Times New Roman"/>
        </w:rPr>
        <w:t>2 года обучения магистратуры</w:t>
      </w:r>
    </w:p>
    <w:p w:rsidR="00064275" w:rsidRPr="00064275" w:rsidRDefault="00064275" w:rsidP="00064275">
      <w:pPr>
        <w:ind w:firstLine="709"/>
        <w:jc w:val="center"/>
        <w:rPr>
          <w:rFonts w:ascii="Times New Roman" w:hAnsi="Times New Roman" w:cs="Times New Roman"/>
        </w:rPr>
      </w:pPr>
      <w:r w:rsidRPr="00064275">
        <w:rPr>
          <w:rFonts w:ascii="Times New Roman" w:hAnsi="Times New Roman" w:cs="Times New Roman"/>
        </w:rPr>
        <w:t>очной формы на бюджетной  основе</w:t>
      </w:r>
    </w:p>
    <w:p w:rsidR="00064275" w:rsidRPr="00064275" w:rsidRDefault="00064275" w:rsidP="00064275">
      <w:pPr>
        <w:ind w:firstLine="709"/>
        <w:jc w:val="center"/>
        <w:rPr>
          <w:rFonts w:ascii="Times New Roman" w:hAnsi="Times New Roman" w:cs="Times New Roman"/>
        </w:rPr>
      </w:pPr>
      <w:r w:rsidRPr="00064275">
        <w:rPr>
          <w:rFonts w:ascii="Times New Roman" w:hAnsi="Times New Roman" w:cs="Times New Roman"/>
        </w:rPr>
        <w:t>направления «Юриспруденция» по программе 030900.68</w:t>
      </w:r>
    </w:p>
    <w:p w:rsidR="00064275" w:rsidRPr="00064275" w:rsidRDefault="00064275" w:rsidP="00064275">
      <w:pPr>
        <w:ind w:firstLine="709"/>
        <w:jc w:val="center"/>
        <w:rPr>
          <w:rFonts w:ascii="Times New Roman" w:hAnsi="Times New Roman" w:cs="Times New Roman"/>
        </w:rPr>
      </w:pPr>
      <w:r w:rsidRPr="00064275">
        <w:rPr>
          <w:rFonts w:ascii="Times New Roman" w:hAnsi="Times New Roman" w:cs="Times New Roman"/>
        </w:rPr>
        <w:t>«Предпринимательское право, коммерческое право»</w:t>
      </w:r>
    </w:p>
    <w:p w:rsidR="00064275" w:rsidRPr="00064275" w:rsidRDefault="00064275" w:rsidP="00064275">
      <w:pPr>
        <w:ind w:firstLine="709"/>
        <w:jc w:val="center"/>
        <w:rPr>
          <w:rFonts w:ascii="Times New Roman" w:hAnsi="Times New Roman" w:cs="Times New Roman"/>
        </w:rPr>
      </w:pPr>
      <w:r w:rsidRPr="00064275">
        <w:rPr>
          <w:rFonts w:ascii="Times New Roman" w:hAnsi="Times New Roman" w:cs="Times New Roman"/>
        </w:rPr>
        <w:t xml:space="preserve">Балтийского Федерального Университета </w:t>
      </w:r>
    </w:p>
    <w:p w:rsidR="00064275" w:rsidRPr="00064275" w:rsidRDefault="00064275" w:rsidP="00064275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64275">
        <w:rPr>
          <w:rFonts w:ascii="Times New Roman" w:hAnsi="Times New Roman" w:cs="Times New Roman"/>
        </w:rPr>
        <w:t xml:space="preserve">мени </w:t>
      </w:r>
      <w:proofErr w:type="spellStart"/>
      <w:r w:rsidRPr="00064275">
        <w:rPr>
          <w:rFonts w:ascii="Times New Roman" w:hAnsi="Times New Roman" w:cs="Times New Roman"/>
        </w:rPr>
        <w:t>Иммануила</w:t>
      </w:r>
      <w:proofErr w:type="spellEnd"/>
      <w:r w:rsidRPr="00064275">
        <w:rPr>
          <w:rFonts w:ascii="Times New Roman" w:hAnsi="Times New Roman" w:cs="Times New Roman"/>
        </w:rPr>
        <w:t xml:space="preserve"> Канта</w:t>
      </w:r>
    </w:p>
    <w:p w:rsidR="002C4188" w:rsidRPr="002C4188" w:rsidRDefault="002C4188" w:rsidP="00BE22FE">
      <w:pPr>
        <w:jc w:val="center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>Королева Олега Валерьевича</w:t>
      </w:r>
    </w:p>
    <w:p w:rsidR="002C4188" w:rsidRPr="002C4188" w:rsidRDefault="002C4188" w:rsidP="00BE22FE">
      <w:pPr>
        <w:jc w:val="center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>на тему:</w:t>
      </w:r>
    </w:p>
    <w:p w:rsidR="002C4188" w:rsidRPr="002C4188" w:rsidRDefault="002C4188" w:rsidP="002C4188">
      <w:pPr>
        <w:pStyle w:val="5"/>
        <w:spacing w:line="276" w:lineRule="auto"/>
        <w:rPr>
          <w:bCs/>
          <w:sz w:val="24"/>
          <w:szCs w:val="24"/>
        </w:rPr>
      </w:pPr>
      <w:r w:rsidRPr="002C4188">
        <w:rPr>
          <w:bCs/>
          <w:sz w:val="24"/>
          <w:szCs w:val="24"/>
        </w:rPr>
        <w:t>ПРАВОВЫЕ ПРОБЛЕМЫ ЛИЦЕНЗИРОВАНИЯ ПРЕДПРИНИМАТЕЛЬСКОЙ ДЕЯТЕЛЬНОСТИ</w:t>
      </w:r>
    </w:p>
    <w:p w:rsidR="002C4188" w:rsidRPr="002C4188" w:rsidRDefault="002C4188" w:rsidP="00BE22FE">
      <w:pPr>
        <w:jc w:val="both"/>
        <w:rPr>
          <w:rFonts w:ascii="Times New Roman" w:hAnsi="Times New Roman" w:cs="Times New Roman"/>
        </w:rPr>
      </w:pPr>
    </w:p>
    <w:p w:rsidR="002C4188" w:rsidRPr="00BE22FE" w:rsidRDefault="00BE22FE" w:rsidP="00BE22F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2C4188" w:rsidRPr="00BE22FE">
        <w:rPr>
          <w:rFonts w:ascii="Times New Roman" w:hAnsi="Times New Roman" w:cs="Times New Roman"/>
        </w:rPr>
        <w:t>Магистерская диссертация на тему «</w:t>
      </w:r>
      <w:r w:rsidR="00064275">
        <w:rPr>
          <w:rFonts w:ascii="Times New Roman" w:hAnsi="Times New Roman" w:cs="Times New Roman"/>
          <w:bCs/>
        </w:rPr>
        <w:t xml:space="preserve"> </w:t>
      </w:r>
      <w:r w:rsidR="002C4188" w:rsidRPr="00BE22FE">
        <w:rPr>
          <w:rFonts w:ascii="Times New Roman" w:hAnsi="Times New Roman" w:cs="Times New Roman"/>
        </w:rPr>
        <w:t>П</w:t>
      </w:r>
      <w:r w:rsidR="00064275">
        <w:rPr>
          <w:rFonts w:ascii="Times New Roman" w:hAnsi="Times New Roman" w:cs="Times New Roman"/>
        </w:rPr>
        <w:t>равовые</w:t>
      </w:r>
      <w:r w:rsidR="002C4188" w:rsidRPr="00BE22FE">
        <w:rPr>
          <w:rFonts w:ascii="Times New Roman" w:hAnsi="Times New Roman" w:cs="Times New Roman"/>
        </w:rPr>
        <w:t xml:space="preserve"> </w:t>
      </w:r>
      <w:r w:rsidR="00064275">
        <w:rPr>
          <w:rFonts w:ascii="Times New Roman" w:hAnsi="Times New Roman" w:cs="Times New Roman"/>
        </w:rPr>
        <w:t>проблемы лицензирования</w:t>
      </w:r>
      <w:r w:rsidR="002C4188" w:rsidRPr="00BE22FE">
        <w:rPr>
          <w:rFonts w:ascii="Times New Roman" w:hAnsi="Times New Roman" w:cs="Times New Roman"/>
        </w:rPr>
        <w:t xml:space="preserve"> </w:t>
      </w:r>
      <w:r w:rsidR="00064275">
        <w:rPr>
          <w:rFonts w:ascii="Times New Roman" w:hAnsi="Times New Roman" w:cs="Times New Roman"/>
        </w:rPr>
        <w:t xml:space="preserve">предпринимательской деятельности </w:t>
      </w:r>
      <w:r w:rsidR="002C4188" w:rsidRPr="00BE22FE">
        <w:rPr>
          <w:rFonts w:ascii="Times New Roman" w:hAnsi="Times New Roman" w:cs="Times New Roman"/>
          <w:bCs/>
        </w:rPr>
        <w:t>»</w:t>
      </w:r>
      <w:r w:rsidR="002C4188" w:rsidRPr="002C4188">
        <w:rPr>
          <w:rFonts w:ascii="Times New Roman" w:hAnsi="Times New Roman" w:cs="Times New Roman"/>
        </w:rPr>
        <w:t xml:space="preserve"> выполнена студентом в полном объеме и в соответствии с требованиями.</w:t>
      </w:r>
    </w:p>
    <w:p w:rsidR="00BE22FE" w:rsidRDefault="002C4188" w:rsidP="00BE22F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 xml:space="preserve">Проблема сочетания публичных и частных интересов в экономической сфере, соотношения систем юридической централизации и децентрализации, формирования механизма государственного регулирования предпринимательской деятельности путем лицензирования чрезвычайно актуальна для современной российской действительности. Проблема, избранная автором для проведения самостоятельного исследования, относится к числу наиболее </w:t>
      </w:r>
      <w:proofErr w:type="gramStart"/>
      <w:r w:rsidRPr="002C4188">
        <w:rPr>
          <w:rFonts w:ascii="Times New Roman" w:hAnsi="Times New Roman" w:cs="Times New Roman"/>
        </w:rPr>
        <w:t>актуальных</w:t>
      </w:r>
      <w:proofErr w:type="gramEnd"/>
      <w:r w:rsidRPr="002C4188">
        <w:rPr>
          <w:rFonts w:ascii="Times New Roman" w:hAnsi="Times New Roman" w:cs="Times New Roman"/>
        </w:rPr>
        <w:t>.</w:t>
      </w:r>
    </w:p>
    <w:p w:rsidR="002C4188" w:rsidRPr="002C4188" w:rsidRDefault="002C4188" w:rsidP="00BE22F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 xml:space="preserve">Защита государством публичного интереса при осуществлении предпринимательства выражается в установлении специальных административно-правовых режимов, результатом которых является предоставление разрешений на осуществление определенных видов деятельности (совершение действий). Разрешительная деятельность органов публичной власти </w:t>
      </w:r>
      <w:proofErr w:type="gramStart"/>
      <w:r w:rsidRPr="002C4188">
        <w:rPr>
          <w:rFonts w:ascii="Times New Roman" w:hAnsi="Times New Roman" w:cs="Times New Roman"/>
        </w:rPr>
        <w:t>осуществляется посредством реализации широкого спектра процедур (лицензирование, регистрация, разрешение, квотирование, аккредитация, сертификация, стандартизация, конкурс, экзамен, экспертиза, согласование и утверждение, аттестация, оценка, допуск), хотя ее общая дефиниция отечественным законодательством не закреплена.</w:t>
      </w:r>
      <w:proofErr w:type="gramEnd"/>
    </w:p>
    <w:p w:rsidR="002C4188" w:rsidRPr="002C4188" w:rsidRDefault="002C4188" w:rsidP="00BE22F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>Для решения этой задачи необходимо переосмысление содержания правового регулирования лицензирования с тем, чтобы</w:t>
      </w:r>
      <w:r w:rsidR="00BD72DE">
        <w:rPr>
          <w:rFonts w:ascii="Times New Roman" w:hAnsi="Times New Roman" w:cs="Times New Roman"/>
        </w:rPr>
        <w:t xml:space="preserve"> </w:t>
      </w:r>
      <w:r w:rsidRPr="002C4188">
        <w:rPr>
          <w:rFonts w:ascii="Times New Roman" w:hAnsi="Times New Roman" w:cs="Times New Roman"/>
        </w:rPr>
        <w:t xml:space="preserve"> гарантировать соблюдение прав, законных интересов, граждан, не допустить нанесение ущерба обороне и безопасности государства, культурному наследию народов Российской Федерации.</w:t>
      </w:r>
    </w:p>
    <w:p w:rsidR="002C4188" w:rsidRPr="00BE22FE" w:rsidRDefault="002C4188" w:rsidP="00BE22F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C418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магистерской</w:t>
      </w:r>
      <w:r w:rsidRPr="002C4188">
        <w:rPr>
          <w:rFonts w:ascii="Times New Roman" w:hAnsi="Times New Roman" w:cs="Times New Roman"/>
        </w:rPr>
        <w:t xml:space="preserve"> работе студента </w:t>
      </w:r>
      <w:r>
        <w:rPr>
          <w:rFonts w:ascii="Times New Roman" w:hAnsi="Times New Roman" w:cs="Times New Roman"/>
        </w:rPr>
        <w:t>Королева О. В.</w:t>
      </w:r>
      <w:r w:rsidRPr="002C4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анализируются правовые</w:t>
      </w:r>
      <w:r w:rsidRPr="002C4188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>ы</w:t>
      </w:r>
      <w:r w:rsidRPr="002C4188">
        <w:rPr>
          <w:rFonts w:ascii="Times New Roman" w:hAnsi="Times New Roman" w:cs="Times New Roman"/>
        </w:rPr>
        <w:t xml:space="preserve"> лицензирования предпринимательской деятельности</w:t>
      </w:r>
      <w:r>
        <w:rPr>
          <w:rFonts w:ascii="Times New Roman" w:hAnsi="Times New Roman" w:cs="Times New Roman"/>
          <w:color w:val="000000"/>
        </w:rPr>
        <w:t xml:space="preserve">, а также </w:t>
      </w:r>
      <w:r w:rsidRPr="002C4188">
        <w:rPr>
          <w:rFonts w:ascii="Times New Roman" w:hAnsi="Times New Roman" w:cs="Times New Roman"/>
          <w:color w:val="000000"/>
        </w:rPr>
        <w:t xml:space="preserve"> изуч</w:t>
      </w:r>
      <w:r>
        <w:rPr>
          <w:rFonts w:ascii="Times New Roman" w:hAnsi="Times New Roman" w:cs="Times New Roman"/>
          <w:color w:val="000000"/>
        </w:rPr>
        <w:t>аются  некоторые</w:t>
      </w:r>
      <w:r w:rsidRPr="002C4188">
        <w:rPr>
          <w:rFonts w:ascii="Times New Roman" w:hAnsi="Times New Roman" w:cs="Times New Roman"/>
          <w:color w:val="000000"/>
        </w:rPr>
        <w:t xml:space="preserve"> вопрос</w:t>
      </w:r>
      <w:r>
        <w:rPr>
          <w:rFonts w:ascii="Times New Roman" w:hAnsi="Times New Roman" w:cs="Times New Roman"/>
          <w:color w:val="000000"/>
        </w:rPr>
        <w:t>ы</w:t>
      </w:r>
      <w:r w:rsidRPr="002C4188">
        <w:rPr>
          <w:rFonts w:ascii="Times New Roman" w:hAnsi="Times New Roman" w:cs="Times New Roman"/>
          <w:color w:val="000000"/>
        </w:rPr>
        <w:t xml:space="preserve"> </w:t>
      </w:r>
      <w:r w:rsidRPr="002C4188">
        <w:rPr>
          <w:rFonts w:ascii="Times New Roman" w:hAnsi="Times New Roman" w:cs="Times New Roman"/>
          <w:color w:val="000000"/>
        </w:rPr>
        <w:lastRenderedPageBreak/>
        <w:t>лицензирования  медицинской деятельности, в частности учреждений  стоматологического профиля с целью внесения положительных изменений.</w:t>
      </w:r>
    </w:p>
    <w:p w:rsidR="002C4188" w:rsidRPr="00932001" w:rsidRDefault="00932001" w:rsidP="007F0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C4188" w:rsidRPr="00932001">
        <w:rPr>
          <w:rFonts w:ascii="Times New Roman" w:hAnsi="Times New Roman" w:cs="Times New Roman"/>
        </w:rPr>
        <w:t>Рецензируемая работа включает: введение, три главы, заключение, список источников и приложение, в котором представлен вариант возможной лицензии на оказание терапевтической и хирургической помощи в стоматологии.</w:t>
      </w:r>
    </w:p>
    <w:p w:rsidR="00BE22FE" w:rsidRPr="00932001" w:rsidRDefault="00932001" w:rsidP="007F0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C4188" w:rsidRPr="00932001">
        <w:rPr>
          <w:rFonts w:ascii="Times New Roman" w:hAnsi="Times New Roman" w:cs="Times New Roman"/>
        </w:rPr>
        <w:t>Во введении автор обосновывает актуальность выбранной темы, практическую значим</w:t>
      </w:r>
      <w:r w:rsidR="00DE6C95" w:rsidRPr="00932001">
        <w:rPr>
          <w:rFonts w:ascii="Times New Roman" w:hAnsi="Times New Roman" w:cs="Times New Roman"/>
        </w:rPr>
        <w:t xml:space="preserve">ость, определяет цель, задачи, предмет и </w:t>
      </w:r>
      <w:r w:rsidR="002C4188" w:rsidRPr="00932001">
        <w:rPr>
          <w:rFonts w:ascii="Times New Roman" w:hAnsi="Times New Roman" w:cs="Times New Roman"/>
        </w:rPr>
        <w:t xml:space="preserve">объект </w:t>
      </w:r>
      <w:r w:rsidR="00DE6C95" w:rsidRPr="00932001">
        <w:rPr>
          <w:rFonts w:ascii="Times New Roman" w:hAnsi="Times New Roman" w:cs="Times New Roman"/>
        </w:rPr>
        <w:t xml:space="preserve">магистерской </w:t>
      </w:r>
      <w:r w:rsidR="002C4188" w:rsidRPr="00932001">
        <w:rPr>
          <w:rFonts w:ascii="Times New Roman" w:hAnsi="Times New Roman" w:cs="Times New Roman"/>
        </w:rPr>
        <w:t>работы.</w:t>
      </w:r>
    </w:p>
    <w:p w:rsidR="002C4188" w:rsidRPr="002C4188" w:rsidRDefault="00932001" w:rsidP="00BE22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E6C95" w:rsidRPr="00DE6C95">
        <w:rPr>
          <w:rFonts w:ascii="Times New Roman" w:hAnsi="Times New Roman" w:cs="Times New Roman"/>
        </w:rPr>
        <w:t xml:space="preserve">Исходя из поставленных целей и задач, в диссертации весь материал разделен на три главы и десять параграфов. Все главы и параграфы построены в четкой логической последовательности, позволяющей в целом раскрыть тему исследования. Каждый параграф призван решить конкретную задачу, ведущую к достижению поставленных автором целей. В первой главе «История развития и источники правового регулирования лицензирования предпринимательской деятельности» параграф первый посвящен становлению правового регулирования лицензирования предпринимательской деятельности в России. Параграф второй - современному нормативно – правовому регулированию лицензирования предпринимательской деятельности. Третий - основам лицензирования предпринимательской деятельности в зарубежных странах. </w:t>
      </w:r>
      <w:proofErr w:type="gramStart"/>
      <w:r w:rsidR="00DE6C95" w:rsidRPr="00DE6C95">
        <w:rPr>
          <w:rFonts w:ascii="Times New Roman" w:hAnsi="Times New Roman" w:cs="Times New Roman"/>
        </w:rPr>
        <w:t>Во второй главе диссертации рассматриваются общие положения лицензирования предпринимательской деятельности, которые раскрываются в параграфах, посвященных понятию и принципам лицензирования предпринимательской деятельности (§ 1), понятиям и видам лицензий, предоставляемых на осуществление предпринимательской деятельности (§ 2), проблемам, возникающим при предоставлении лицензий на осуществление предпринимательской деятельности (§ 3), процессу предоставления лицензий и контролю за осуществлением лицензируемых видов деятельности.</w:t>
      </w:r>
      <w:proofErr w:type="gramEnd"/>
      <w:r w:rsidR="00DE6C95" w:rsidRPr="00DE6C95">
        <w:rPr>
          <w:rFonts w:ascii="Times New Roman" w:hAnsi="Times New Roman" w:cs="Times New Roman"/>
        </w:rPr>
        <w:t xml:space="preserve"> Глава третья непосредственно посвящена правовым аспектам лицензирования медицинской деятельности, и содержит § 1, в котором изучается лицензирование медицинской деятельности в РФ и  основные проблемы данного вида лицензии; § 2 в котором рассматривается система лицензирования как важнейший инструмент контроля качества медицинских услуг; § 3, посвященный изучению особенностей лицензирования медицинских учреждений стоматологического профиля.</w:t>
      </w:r>
      <w:r w:rsidR="00064275">
        <w:rPr>
          <w:rFonts w:ascii="Times New Roman" w:hAnsi="Times New Roman" w:cs="Times New Roman"/>
        </w:rPr>
        <w:t xml:space="preserve"> </w:t>
      </w:r>
      <w:r w:rsidR="002C4188" w:rsidRPr="002C4188">
        <w:rPr>
          <w:rFonts w:ascii="Times New Roman" w:hAnsi="Times New Roman" w:cs="Times New Roman"/>
        </w:rPr>
        <w:t xml:space="preserve">В заключении даны общие выводы по квалификационной работе и предложения, которые могут быть взяты на вооружение </w:t>
      </w:r>
      <w:r w:rsidR="00DE6C95">
        <w:rPr>
          <w:rFonts w:ascii="Times New Roman" w:hAnsi="Times New Roman" w:cs="Times New Roman"/>
        </w:rPr>
        <w:t>законодателем</w:t>
      </w:r>
      <w:r w:rsidR="002C4188" w:rsidRPr="002C4188">
        <w:rPr>
          <w:rFonts w:ascii="Times New Roman" w:hAnsi="Times New Roman" w:cs="Times New Roman"/>
        </w:rPr>
        <w:t>.</w:t>
      </w:r>
    </w:p>
    <w:p w:rsidR="002C4188" w:rsidRPr="002C4188" w:rsidRDefault="00932001" w:rsidP="00BE22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E6C95">
        <w:rPr>
          <w:rFonts w:ascii="Times New Roman" w:hAnsi="Times New Roman" w:cs="Times New Roman"/>
        </w:rPr>
        <w:t>Диссертация</w:t>
      </w:r>
      <w:r w:rsidR="002C4188" w:rsidRPr="002C4188">
        <w:rPr>
          <w:rFonts w:ascii="Times New Roman" w:hAnsi="Times New Roman" w:cs="Times New Roman"/>
        </w:rPr>
        <w:t xml:space="preserve"> говорит о том, что студент хорошо владеет нормативными и методическими материалами, умеет анализировать статистические данные и применять полученную информацию в практических целях.</w:t>
      </w:r>
      <w:r w:rsidR="00BE22FE">
        <w:rPr>
          <w:rFonts w:ascii="Times New Roman" w:hAnsi="Times New Roman" w:cs="Times New Roman"/>
        </w:rPr>
        <w:t xml:space="preserve"> </w:t>
      </w:r>
      <w:r w:rsidR="002C4188" w:rsidRPr="002C4188">
        <w:rPr>
          <w:rFonts w:ascii="Times New Roman" w:hAnsi="Times New Roman" w:cs="Times New Roman"/>
        </w:rPr>
        <w:t xml:space="preserve">Работа написана грамотным языком с использованием фактических данных, специальной литературы, правильно оформлена, тема раскрыта полностью, имеются в наличии </w:t>
      </w:r>
      <w:r w:rsidR="00DE6C95">
        <w:rPr>
          <w:rFonts w:ascii="Times New Roman" w:hAnsi="Times New Roman" w:cs="Times New Roman"/>
        </w:rPr>
        <w:t>предложения для практического применения.</w:t>
      </w:r>
      <w:r w:rsidR="00BE22FE">
        <w:rPr>
          <w:rFonts w:ascii="Times New Roman" w:hAnsi="Times New Roman" w:cs="Times New Roman"/>
        </w:rPr>
        <w:t xml:space="preserve"> </w:t>
      </w:r>
      <w:r w:rsidR="002C4188" w:rsidRPr="002C4188">
        <w:rPr>
          <w:rFonts w:ascii="Times New Roman" w:hAnsi="Times New Roman" w:cs="Times New Roman"/>
        </w:rPr>
        <w:t xml:space="preserve">Наряду с положительными аспектами, изложенными в </w:t>
      </w:r>
      <w:r w:rsidR="00DE6C95">
        <w:rPr>
          <w:rFonts w:ascii="Times New Roman" w:hAnsi="Times New Roman" w:cs="Times New Roman"/>
        </w:rPr>
        <w:t>диссертации</w:t>
      </w:r>
      <w:r w:rsidR="002C4188" w:rsidRPr="002C4188">
        <w:rPr>
          <w:rFonts w:ascii="Times New Roman" w:hAnsi="Times New Roman" w:cs="Times New Roman"/>
        </w:rPr>
        <w:t>, следует отметить</w:t>
      </w:r>
      <w:r w:rsidR="00BE22FE">
        <w:rPr>
          <w:rFonts w:ascii="Times New Roman" w:hAnsi="Times New Roman" w:cs="Times New Roman"/>
        </w:rPr>
        <w:t xml:space="preserve"> и некоторый недостаток. Не полностью раскрывается </w:t>
      </w:r>
      <w:r w:rsidR="00BE22FE" w:rsidRPr="00BE22FE">
        <w:rPr>
          <w:rFonts w:ascii="Times New Roman" w:hAnsi="Times New Roman" w:cs="Times New Roman"/>
        </w:rPr>
        <w:t>комплексный характер института медицинского лицензирования, включающего в себя нормы административного, административно-процессуального и гражданского права</w:t>
      </w:r>
      <w:r w:rsidR="00BE22FE">
        <w:rPr>
          <w:sz w:val="28"/>
          <w:szCs w:val="28"/>
        </w:rPr>
        <w:t>.</w:t>
      </w:r>
      <w:r w:rsidR="00BE22FE" w:rsidRPr="00BE22FE">
        <w:t xml:space="preserve"> </w:t>
      </w:r>
      <w:r w:rsidR="00BE22FE">
        <w:rPr>
          <w:rFonts w:ascii="Times New Roman" w:hAnsi="Times New Roman" w:cs="Times New Roman"/>
        </w:rPr>
        <w:t>Однако найденный недостаток</w:t>
      </w:r>
      <w:r w:rsidR="00BE22FE" w:rsidRPr="00BE22FE">
        <w:rPr>
          <w:rFonts w:ascii="Times New Roman" w:hAnsi="Times New Roman" w:cs="Times New Roman"/>
        </w:rPr>
        <w:t xml:space="preserve"> не </w:t>
      </w:r>
      <w:r w:rsidR="00BE22FE">
        <w:rPr>
          <w:rFonts w:ascii="Times New Roman" w:hAnsi="Times New Roman" w:cs="Times New Roman"/>
        </w:rPr>
        <w:t xml:space="preserve">оказывает существенного влияния </w:t>
      </w:r>
      <w:r w:rsidR="00BE22FE" w:rsidRPr="00BE22FE">
        <w:rPr>
          <w:rFonts w:ascii="Times New Roman" w:hAnsi="Times New Roman" w:cs="Times New Roman"/>
        </w:rPr>
        <w:t xml:space="preserve"> на качество исследования по данной проблеме</w:t>
      </w:r>
      <w:r w:rsidR="00BE22FE" w:rsidRPr="00BE22FE">
        <w:rPr>
          <w:sz w:val="28"/>
          <w:szCs w:val="28"/>
        </w:rPr>
        <w:t>.</w:t>
      </w:r>
    </w:p>
    <w:p w:rsidR="002C4188" w:rsidRPr="002C4188" w:rsidRDefault="00932001" w:rsidP="00BE22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4188" w:rsidRPr="002C4188">
        <w:rPr>
          <w:rFonts w:ascii="Times New Roman" w:hAnsi="Times New Roman" w:cs="Times New Roman"/>
        </w:rPr>
        <w:t xml:space="preserve">Дипломная работа </w:t>
      </w:r>
      <w:r w:rsidR="00BE22FE">
        <w:rPr>
          <w:rFonts w:ascii="Times New Roman" w:hAnsi="Times New Roman" w:cs="Times New Roman"/>
        </w:rPr>
        <w:t>Королева О. В.</w:t>
      </w:r>
      <w:r w:rsidR="002C4188" w:rsidRPr="002C4188">
        <w:rPr>
          <w:rFonts w:ascii="Times New Roman" w:hAnsi="Times New Roman" w:cs="Times New Roman"/>
        </w:rPr>
        <w:t xml:space="preserve"> является самостоятельным исследованием, имеет теоретическую и практическую ценность, соответствует требованиям, предъявленным к </w:t>
      </w:r>
      <w:r w:rsidR="00BE22FE">
        <w:rPr>
          <w:rFonts w:ascii="Times New Roman" w:hAnsi="Times New Roman" w:cs="Times New Roman"/>
        </w:rPr>
        <w:t>магистерской диссертации</w:t>
      </w:r>
      <w:r w:rsidR="002C4188" w:rsidRPr="002C4188">
        <w:rPr>
          <w:rFonts w:ascii="Times New Roman" w:hAnsi="Times New Roman" w:cs="Times New Roman"/>
        </w:rPr>
        <w:t>. Студент заслуживает присвоения соответствующей квалификации "</w:t>
      </w:r>
      <w:r w:rsidR="00BE22FE">
        <w:rPr>
          <w:rFonts w:ascii="Times New Roman" w:hAnsi="Times New Roman" w:cs="Times New Roman"/>
        </w:rPr>
        <w:t>магистр юридических наук</w:t>
      </w:r>
      <w:r w:rsidR="002C4188" w:rsidRPr="002C4188">
        <w:rPr>
          <w:rFonts w:ascii="Times New Roman" w:hAnsi="Times New Roman" w:cs="Times New Roman"/>
        </w:rPr>
        <w:t>" и отличной оценки при условии удачной защиты.</w:t>
      </w:r>
    </w:p>
    <w:p w:rsidR="002C4188" w:rsidRPr="002C4188" w:rsidRDefault="002C4188" w:rsidP="00BE22FE">
      <w:pPr>
        <w:jc w:val="both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>Рецензент дипломной работы:</w:t>
      </w:r>
    </w:p>
    <w:p w:rsidR="002C4188" w:rsidRPr="002C4188" w:rsidRDefault="002C4188" w:rsidP="00BE22FE">
      <w:pPr>
        <w:jc w:val="both"/>
        <w:rPr>
          <w:rFonts w:ascii="Times New Roman" w:hAnsi="Times New Roman" w:cs="Times New Roman"/>
        </w:rPr>
      </w:pPr>
    </w:p>
    <w:p w:rsidR="002C4188" w:rsidRPr="002C4188" w:rsidRDefault="002C4188" w:rsidP="00BE22FE">
      <w:pPr>
        <w:jc w:val="both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>Подпись:</w:t>
      </w:r>
    </w:p>
    <w:p w:rsidR="002C4188" w:rsidRPr="002C4188" w:rsidRDefault="002C4188" w:rsidP="00BE22FE">
      <w:pPr>
        <w:jc w:val="both"/>
        <w:rPr>
          <w:rFonts w:ascii="Times New Roman" w:hAnsi="Times New Roman" w:cs="Times New Roman"/>
        </w:rPr>
      </w:pPr>
    </w:p>
    <w:p w:rsidR="00BD5575" w:rsidRPr="002C4188" w:rsidRDefault="002C4188" w:rsidP="00BE22FE">
      <w:pPr>
        <w:jc w:val="both"/>
        <w:rPr>
          <w:rFonts w:ascii="Times New Roman" w:hAnsi="Times New Roman" w:cs="Times New Roman"/>
        </w:rPr>
      </w:pPr>
      <w:r w:rsidRPr="002C4188">
        <w:rPr>
          <w:rFonts w:ascii="Times New Roman" w:hAnsi="Times New Roman" w:cs="Times New Roman"/>
        </w:rPr>
        <w:t>Дата: "____" _______________201</w:t>
      </w:r>
      <w:r w:rsidR="00BE22FE">
        <w:rPr>
          <w:rFonts w:ascii="Times New Roman" w:hAnsi="Times New Roman" w:cs="Times New Roman"/>
        </w:rPr>
        <w:t>3</w:t>
      </w:r>
      <w:r w:rsidRPr="002C4188">
        <w:rPr>
          <w:rFonts w:ascii="Times New Roman" w:hAnsi="Times New Roman" w:cs="Times New Roman"/>
        </w:rPr>
        <w:t xml:space="preserve"> г.</w:t>
      </w:r>
    </w:p>
    <w:sectPr w:rsidR="00BD5575" w:rsidRPr="002C4188" w:rsidSect="00BD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88"/>
    <w:rsid w:val="00064275"/>
    <w:rsid w:val="002C4188"/>
    <w:rsid w:val="005F5076"/>
    <w:rsid w:val="007F0D3F"/>
    <w:rsid w:val="00932001"/>
    <w:rsid w:val="00BD5575"/>
    <w:rsid w:val="00BD72DE"/>
    <w:rsid w:val="00BE22FE"/>
    <w:rsid w:val="00D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75"/>
  </w:style>
  <w:style w:type="paragraph" w:styleId="5">
    <w:name w:val="heading 5"/>
    <w:basedOn w:val="a"/>
    <w:next w:val="a"/>
    <w:link w:val="50"/>
    <w:qFormat/>
    <w:rsid w:val="002C418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4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C41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2013-06-20T21:20:00Z</dcterms:created>
  <dcterms:modified xsi:type="dcterms:W3CDTF">2013-06-20T23:18:00Z</dcterms:modified>
</cp:coreProperties>
</file>