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0515" w:rsidRDefault="00F714BC">
      <w:bookmarkStart w:id="0" w:name="_GoBack"/>
      <w:bookmarkEnd w:id="0"/>
      <w:r>
        <w:t>Оглавление</w:t>
      </w:r>
    </w:p>
    <w:p w14:paraId="00000002" w14:textId="77777777" w:rsidR="00650515" w:rsidRDefault="00F714BC">
      <w:r>
        <w:tab/>
      </w:r>
    </w:p>
    <w:p w14:paraId="00000003" w14:textId="77777777" w:rsidR="00650515" w:rsidRDefault="00F714BC">
      <w:r>
        <w:t>Введение</w:t>
      </w:r>
      <w:r>
        <w:tab/>
      </w:r>
    </w:p>
    <w:p w14:paraId="00000004" w14:textId="77777777" w:rsidR="00650515" w:rsidRDefault="00F714BC">
      <w:r>
        <w:tab/>
      </w:r>
    </w:p>
    <w:p w14:paraId="00000005" w14:textId="77777777" w:rsidR="00650515" w:rsidRDefault="00F714BC">
      <w:r>
        <w:t xml:space="preserve">Глава </w:t>
      </w:r>
      <w:r>
        <w:tab/>
        <w:t>1. Понятие, сущность и задачи корпоративной дисциплины в адвокатской деятельности</w:t>
      </w:r>
      <w:r>
        <w:tab/>
        <w:t xml:space="preserve"> </w:t>
      </w:r>
    </w:p>
    <w:p w14:paraId="00000006" w14:textId="77777777" w:rsidR="00650515" w:rsidRDefault="00F714BC">
      <w:r>
        <w:tab/>
      </w:r>
    </w:p>
    <w:p w14:paraId="00000007" w14:textId="77777777" w:rsidR="00650515" w:rsidRDefault="00F714BC">
      <w:r>
        <w:t>§1.1. Понятие дисциплины и корпоративной дисциплины в адвокатской деятельности</w:t>
      </w:r>
      <w:r>
        <w:tab/>
      </w:r>
      <w:r>
        <w:tab/>
      </w:r>
    </w:p>
    <w:p w14:paraId="00000008" w14:textId="77777777" w:rsidR="00650515" w:rsidRDefault="00F714BC">
      <w:r>
        <w:t>§1.2. Сущность и задачи корпоративной дисциплины в адвокатской деятельности</w:t>
      </w:r>
      <w:r>
        <w:tab/>
      </w:r>
    </w:p>
    <w:p w14:paraId="00000009" w14:textId="77777777" w:rsidR="00650515" w:rsidRDefault="00F714BC">
      <w:r>
        <w:tab/>
      </w:r>
    </w:p>
    <w:p w14:paraId="0000000A" w14:textId="77777777" w:rsidR="00650515" w:rsidRDefault="00F714BC">
      <w:r>
        <w:t xml:space="preserve">Глава </w:t>
      </w:r>
      <w:r>
        <w:tab/>
        <w:t>2. Проблемы в соблюдении корпоративной дисциплины</w:t>
      </w:r>
      <w:r>
        <w:tab/>
      </w:r>
    </w:p>
    <w:p w14:paraId="0000000B" w14:textId="77777777" w:rsidR="00650515" w:rsidRDefault="00F714BC">
      <w:r>
        <w:tab/>
      </w:r>
    </w:p>
    <w:p w14:paraId="0000000C" w14:textId="77777777" w:rsidR="00650515" w:rsidRDefault="00F714BC">
      <w:r>
        <w:t>§2.1. Профессиональная деформация среди адвокатов</w:t>
      </w:r>
      <w:r>
        <w:tab/>
      </w:r>
    </w:p>
    <w:p w14:paraId="0000000D" w14:textId="77777777" w:rsidR="00650515" w:rsidRDefault="00F714BC">
      <w:r>
        <w:tab/>
      </w:r>
    </w:p>
    <w:p w14:paraId="0000000E" w14:textId="77777777" w:rsidR="00650515" w:rsidRDefault="00F714BC">
      <w:r>
        <w:t>§2.2. Профессиональная небрежность в адвокатском сообществе</w:t>
      </w:r>
      <w:r>
        <w:tab/>
      </w:r>
    </w:p>
    <w:p w14:paraId="0000000F" w14:textId="77777777" w:rsidR="00650515" w:rsidRDefault="00F714BC">
      <w:r>
        <w:tab/>
      </w:r>
    </w:p>
    <w:p w14:paraId="00000010" w14:textId="77777777" w:rsidR="00650515" w:rsidRDefault="00F714BC">
      <w:r>
        <w:t>§</w:t>
      </w:r>
      <w:r>
        <w:t xml:space="preserve">2.3. Культура речи в профессиональной </w:t>
      </w:r>
      <w:r>
        <w:tab/>
        <w:t>деятельности адвоката</w:t>
      </w:r>
      <w:r>
        <w:tab/>
      </w:r>
    </w:p>
    <w:p w14:paraId="00000011" w14:textId="77777777" w:rsidR="00650515" w:rsidRDefault="00F714BC">
      <w:r>
        <w:tab/>
      </w:r>
    </w:p>
    <w:p w14:paraId="00000012" w14:textId="77777777" w:rsidR="00650515" w:rsidRDefault="00F714BC">
      <w:r>
        <w:t>§2.4. Дисциплинарные проступки как показатель недостаточности уровня профессионализма адвоката</w:t>
      </w:r>
      <w:r>
        <w:tab/>
      </w:r>
    </w:p>
    <w:p w14:paraId="00000013" w14:textId="77777777" w:rsidR="00650515" w:rsidRDefault="00F714BC">
      <w:r>
        <w:tab/>
      </w:r>
    </w:p>
    <w:p w14:paraId="00000014" w14:textId="77777777" w:rsidR="00650515" w:rsidRDefault="00F714BC">
      <w:r>
        <w:t>§2.5. Профессиональная этика среди адвокатов-коллег</w:t>
      </w:r>
      <w:r>
        <w:tab/>
      </w:r>
    </w:p>
    <w:p w14:paraId="00000015" w14:textId="77777777" w:rsidR="00650515" w:rsidRDefault="00F714BC">
      <w:r>
        <w:tab/>
      </w:r>
    </w:p>
    <w:p w14:paraId="00000016" w14:textId="77777777" w:rsidR="00650515" w:rsidRDefault="00F714BC">
      <w:r>
        <w:t>Заключение</w:t>
      </w:r>
      <w:r>
        <w:tab/>
      </w:r>
    </w:p>
    <w:p w14:paraId="00000017" w14:textId="77777777" w:rsidR="00650515" w:rsidRDefault="00650515"/>
    <w:p w14:paraId="00000018" w14:textId="77777777" w:rsidR="00650515" w:rsidRDefault="00650515"/>
    <w:sectPr w:rsidR="00650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5"/>
    <w:rsid w:val="00650515"/>
    <w:rsid w:val="00F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FD2CE-2810-4D28-AACC-453EA97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2020-05-14T23:10:00Z</dcterms:created>
  <dcterms:modified xsi:type="dcterms:W3CDTF">2020-05-14T23:10:00Z</dcterms:modified>
</cp:coreProperties>
</file>