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1A73" w:rsidRDefault="00DB1A73">
      <w:bookmarkStart w:id="0" w:name="_GoBack"/>
      <w:bookmarkEnd w:id="0"/>
    </w:p>
    <w:p w14:paraId="00000002" w14:textId="77777777" w:rsidR="00DB1A73" w:rsidRDefault="006C42F9">
      <w:r>
        <w:t>Оглавление</w:t>
      </w:r>
    </w:p>
    <w:p w14:paraId="00000003" w14:textId="77777777" w:rsidR="00DB1A73" w:rsidRDefault="00DB1A73"/>
    <w:p w14:paraId="00000004" w14:textId="77777777" w:rsidR="00DB1A73" w:rsidRDefault="006C42F9">
      <w:r>
        <w:t>Принятые обозначения</w:t>
      </w:r>
    </w:p>
    <w:p w14:paraId="00000005" w14:textId="77777777" w:rsidR="00DB1A73" w:rsidRDefault="00DB1A73"/>
    <w:p w14:paraId="00000006" w14:textId="77777777" w:rsidR="00DB1A73" w:rsidRDefault="006C42F9">
      <w:r>
        <w:t>Введение</w:t>
      </w:r>
    </w:p>
    <w:p w14:paraId="00000007" w14:textId="77777777" w:rsidR="00DB1A73" w:rsidRDefault="00DB1A73"/>
    <w:p w14:paraId="00000008" w14:textId="77777777" w:rsidR="00DB1A73" w:rsidRDefault="006C42F9">
      <w:r>
        <w:t>Глава 1</w:t>
      </w:r>
    </w:p>
    <w:p w14:paraId="00000009" w14:textId="77777777" w:rsidR="00DB1A73" w:rsidRDefault="006C42F9">
      <w:r>
        <w:t>Известные  опытные  и теоретические  данные  разрядов,  где одним из электродов является жидкость</w:t>
      </w:r>
    </w:p>
    <w:p w14:paraId="0000000A" w14:textId="77777777" w:rsidR="00DB1A73" w:rsidRDefault="00DB1A73"/>
    <w:p w14:paraId="0000000B" w14:textId="77777777" w:rsidR="00DB1A73" w:rsidRDefault="006C42F9">
      <w:r>
        <w:t xml:space="preserve">1.1 Разряды между жидкостью (катод) и твердым анодом </w:t>
      </w:r>
    </w:p>
    <w:p w14:paraId="0000000C" w14:textId="77777777" w:rsidR="00DB1A73" w:rsidRDefault="00DB1A73"/>
    <w:p w14:paraId="0000000D" w14:textId="77777777" w:rsidR="00DB1A73" w:rsidRDefault="006C42F9">
      <w:r>
        <w:t>1.2 Разряды между твердым катодом и жидкостью (анод)</w:t>
      </w:r>
    </w:p>
    <w:p w14:paraId="0000000E" w14:textId="77777777" w:rsidR="00DB1A73" w:rsidRDefault="00DB1A73"/>
    <w:p w14:paraId="0000000F" w14:textId="77777777" w:rsidR="00DB1A73" w:rsidRDefault="006C42F9">
      <w:r>
        <w:t>1.3 Разряды между двумя жидкостями</w:t>
      </w:r>
    </w:p>
    <w:p w14:paraId="00000010" w14:textId="77777777" w:rsidR="00DB1A73" w:rsidRDefault="00DB1A73"/>
    <w:p w14:paraId="00000011" w14:textId="77777777" w:rsidR="00DB1A73" w:rsidRDefault="006C42F9">
      <w:r>
        <w:t>1.4 Использование разрядов с жидкими электродами</w:t>
      </w:r>
    </w:p>
    <w:p w14:paraId="00000012" w14:textId="77777777" w:rsidR="00DB1A73" w:rsidRDefault="00DB1A73"/>
    <w:p w14:paraId="00000013" w14:textId="77777777" w:rsidR="00DB1A73" w:rsidRDefault="006C42F9">
      <w:r>
        <w:t>1.5 Задачи диссертации</w:t>
      </w:r>
    </w:p>
    <w:p w14:paraId="00000014" w14:textId="77777777" w:rsidR="00DB1A73" w:rsidRDefault="00DB1A73"/>
    <w:p w14:paraId="00000015" w14:textId="77777777" w:rsidR="00DB1A73" w:rsidRDefault="006C42F9">
      <w:r>
        <w:t>Глава 2</w:t>
      </w:r>
    </w:p>
    <w:p w14:paraId="00000016" w14:textId="77777777" w:rsidR="00DB1A73" w:rsidRDefault="006C42F9">
      <w:r>
        <w:t xml:space="preserve">Опытная установка и методика экспериментов </w:t>
      </w:r>
    </w:p>
    <w:p w14:paraId="00000017" w14:textId="77777777" w:rsidR="00DB1A73" w:rsidRDefault="00DB1A73"/>
    <w:p w14:paraId="00000018" w14:textId="77777777" w:rsidR="00DB1A73" w:rsidRDefault="006C42F9">
      <w:r>
        <w:t xml:space="preserve">2.1 Установки  для  изучения  разряда  </w:t>
      </w:r>
      <w:r>
        <w:t>с  жидкостью  (анод)  и твердым электродом (катод) при низких давлениях</w:t>
      </w:r>
    </w:p>
    <w:p w14:paraId="00000019" w14:textId="77777777" w:rsidR="00DB1A73" w:rsidRDefault="00DB1A73"/>
    <w:p w14:paraId="0000001A" w14:textId="77777777" w:rsidR="00DB1A73" w:rsidRDefault="00DB1A73"/>
    <w:p w14:paraId="0000001B" w14:textId="77777777" w:rsidR="00DB1A73" w:rsidRDefault="00DB1A73"/>
    <w:p w14:paraId="0000001C" w14:textId="77777777" w:rsidR="00DB1A73" w:rsidRDefault="00DB1A73"/>
    <w:p w14:paraId="0000001D" w14:textId="77777777" w:rsidR="00DB1A73" w:rsidRDefault="00DB1A73"/>
    <w:p w14:paraId="0000001E" w14:textId="77777777" w:rsidR="00DB1A73" w:rsidRDefault="00DB1A73"/>
    <w:p w14:paraId="0000001F" w14:textId="77777777" w:rsidR="00DB1A73" w:rsidRDefault="006C42F9">
      <w:r>
        <w:t xml:space="preserve">2.1.1 Опытная установка при низковольтных напряжениях </w:t>
      </w:r>
    </w:p>
    <w:p w14:paraId="00000020" w14:textId="77777777" w:rsidR="00DB1A73" w:rsidRDefault="00DB1A73"/>
    <w:p w14:paraId="00000021" w14:textId="77777777" w:rsidR="00DB1A73" w:rsidRDefault="006C42F9">
      <w:r>
        <w:t xml:space="preserve">2.1.2 Опытная установка при высоких напряжениях </w:t>
      </w:r>
    </w:p>
    <w:p w14:paraId="00000022" w14:textId="77777777" w:rsidR="00DB1A73" w:rsidRDefault="00DB1A73"/>
    <w:p w14:paraId="00000023" w14:textId="77777777" w:rsidR="00DB1A73" w:rsidRDefault="006C42F9">
      <w:r>
        <w:t>2.1.3 Установка для создания разряда между твердым катодом и жидкостью (анод)</w:t>
      </w:r>
    </w:p>
    <w:p w14:paraId="00000024" w14:textId="77777777" w:rsidR="00DB1A73" w:rsidRDefault="00DB1A73"/>
    <w:p w14:paraId="00000025" w14:textId="77777777" w:rsidR="00DB1A73" w:rsidRDefault="006C42F9">
      <w:r>
        <w:t>2.1.4 Система для понижения давления</w:t>
      </w:r>
    </w:p>
    <w:p w14:paraId="00000026" w14:textId="77777777" w:rsidR="00DB1A73" w:rsidRDefault="00DB1A73"/>
    <w:p w14:paraId="00000027" w14:textId="77777777" w:rsidR="00DB1A73" w:rsidRDefault="006C42F9">
      <w:r>
        <w:t>2.2 Установка  для  получения  разряда  со  струйно-капельным течением атмосферного давления между жидкостью (анод) и твердым катодом</w:t>
      </w:r>
    </w:p>
    <w:p w14:paraId="00000028" w14:textId="77777777" w:rsidR="00DB1A73" w:rsidRDefault="00DB1A73"/>
    <w:p w14:paraId="00000029" w14:textId="77777777" w:rsidR="00DB1A73" w:rsidRDefault="006C42F9">
      <w:r>
        <w:t xml:space="preserve">2.3 </w:t>
      </w:r>
      <w:r>
        <w:t>Методика проведения опытов</w:t>
      </w:r>
    </w:p>
    <w:p w14:paraId="0000002A" w14:textId="77777777" w:rsidR="00DB1A73" w:rsidRDefault="00DB1A73"/>
    <w:p w14:paraId="0000002B" w14:textId="77777777" w:rsidR="00DB1A73" w:rsidRDefault="00DB1A73"/>
    <w:p w14:paraId="0000002C" w14:textId="77777777" w:rsidR="00DB1A73" w:rsidRDefault="006C42F9">
      <w:r>
        <w:t>Глава 3 Разряды  между  жидкостью  (анод)  и  твердым  катодом  для</w:t>
      </w:r>
    </w:p>
    <w:p w14:paraId="0000002D" w14:textId="77777777" w:rsidR="00DB1A73" w:rsidRDefault="006C42F9">
      <w:r>
        <w:t>различных давлений</w:t>
      </w:r>
    </w:p>
    <w:p w14:paraId="0000002E" w14:textId="77777777" w:rsidR="00DB1A73" w:rsidRDefault="00DB1A73"/>
    <w:p w14:paraId="0000002F" w14:textId="77777777" w:rsidR="00DB1A73" w:rsidRDefault="006C42F9">
      <w:r>
        <w:t>3.1 Разряды  со  струйно-капельным  течением  между  твердым катодом и жидкостью (анод)</w:t>
      </w:r>
    </w:p>
    <w:p w14:paraId="00000030" w14:textId="77777777" w:rsidR="00DB1A73" w:rsidRDefault="006C42F9">
      <w:r>
        <w:t>3.1.1 Разряды с  капельным  течением  между  тверды</w:t>
      </w:r>
      <w:r>
        <w:t>м  катодом  и жидкостью (анод)</w:t>
      </w:r>
    </w:p>
    <w:p w14:paraId="00000031" w14:textId="77777777" w:rsidR="00DB1A73" w:rsidRDefault="006C42F9">
      <w:r>
        <w:t>3.1.2 Разряды со струйным течением между жидкостью (анод) и твердым катодом</w:t>
      </w:r>
    </w:p>
    <w:p w14:paraId="00000032" w14:textId="77777777" w:rsidR="00DB1A73" w:rsidRDefault="006C42F9">
      <w:r>
        <w:t>3.1.2.1 Разряд  со  струйным  течением  между  жидкостью  (анод)  и медным катодом без парогазовой прослойки</w:t>
      </w:r>
    </w:p>
    <w:p w14:paraId="00000033" w14:textId="77777777" w:rsidR="00DB1A73" w:rsidRDefault="006C42F9">
      <w:r>
        <w:t>3.1.2.2    Разряд  со  струйным  течение</w:t>
      </w:r>
      <w:r>
        <w:t>м  между  жидкостью  (анод)  и медным катодом с парогазовой прослойкой</w:t>
      </w:r>
    </w:p>
    <w:p w14:paraId="00000034" w14:textId="77777777" w:rsidR="00DB1A73" w:rsidRDefault="006C42F9">
      <w:r>
        <w:t>3.2 Разряд с твердым катодом, погруженным в жидкость</w:t>
      </w:r>
    </w:p>
    <w:p w14:paraId="00000035" w14:textId="77777777" w:rsidR="00DB1A73" w:rsidRDefault="006C42F9">
      <w:r>
        <w:t>3.3 Разряд с твердым катодом, не погруженным в жидкость</w:t>
      </w:r>
    </w:p>
    <w:p w14:paraId="00000036" w14:textId="77777777" w:rsidR="00DB1A73" w:rsidRDefault="006C42F9">
      <w:r>
        <w:t>3.4 Колебания тока и напряжения разряда со струйным течением (анод) и  тверд</w:t>
      </w:r>
      <w:r>
        <w:t xml:space="preserve">ым катодом </w:t>
      </w:r>
    </w:p>
    <w:p w14:paraId="00000037" w14:textId="77777777" w:rsidR="00DB1A73" w:rsidRDefault="006C42F9">
      <w:r>
        <w:t>3.5 Пульсации тока и напряжения разряда с капельным течением</w:t>
      </w:r>
    </w:p>
    <w:p w14:paraId="00000038" w14:textId="77777777" w:rsidR="00DB1A73" w:rsidRDefault="006C42F9">
      <w:r>
        <w:t>(анод) и твердым катодом</w:t>
      </w:r>
    </w:p>
    <w:p w14:paraId="00000039" w14:textId="77777777" w:rsidR="00DB1A73" w:rsidRDefault="006C42F9">
      <w:r>
        <w:t>3.6 Частотный спектр пульсаций тока и напряжения разряда со струйно-капельным течением</w:t>
      </w:r>
    </w:p>
    <w:p w14:paraId="0000003A" w14:textId="77777777" w:rsidR="00DB1A73" w:rsidRDefault="006C42F9">
      <w:r>
        <w:t>3.7 Вероятностные характеристики значений напряжения и тока ВАХ</w:t>
      </w:r>
      <w:r>
        <w:tab/>
        <w:t>разряда</w:t>
      </w:r>
      <w:r>
        <w:tab/>
        <w:t>со струйно-капельным</w:t>
      </w:r>
      <w:r>
        <w:tab/>
        <w:t>течением</w:t>
      </w:r>
      <w:r>
        <w:tab/>
        <w:t>(анод)</w:t>
      </w:r>
      <w:r>
        <w:tab/>
        <w:t>и твердым катодом</w:t>
      </w:r>
    </w:p>
    <w:p w14:paraId="0000003B" w14:textId="77777777" w:rsidR="00DB1A73" w:rsidRDefault="00DB1A73"/>
    <w:p w14:paraId="0000003C" w14:textId="77777777" w:rsidR="00DB1A73" w:rsidRDefault="006C42F9">
      <w:r>
        <w:t>Глава 4</w:t>
      </w:r>
      <w:r>
        <w:tab/>
        <w:t>Камеры</w:t>
      </w:r>
      <w:r>
        <w:tab/>
        <w:t>для</w:t>
      </w:r>
      <w:r>
        <w:tab/>
        <w:t>зажигания</w:t>
      </w:r>
      <w:r>
        <w:tab/>
        <w:t>разряда</w:t>
      </w:r>
      <w:r>
        <w:tab/>
        <w:t>с</w:t>
      </w:r>
      <w:r>
        <w:tab/>
        <w:t>течением</w:t>
      </w:r>
      <w:r>
        <w:tab/>
        <w:t>жидкого электрода для различных давлений и методика образования</w:t>
      </w:r>
    </w:p>
    <w:p w14:paraId="0000003D" w14:textId="77777777" w:rsidR="00DB1A73" w:rsidRDefault="006C42F9">
      <w:r>
        <w:t>микропорошков</w:t>
      </w:r>
    </w:p>
    <w:p w14:paraId="0000003E" w14:textId="77777777" w:rsidR="00DB1A73" w:rsidRDefault="006C42F9">
      <w:r>
        <w:t>4.1</w:t>
      </w:r>
      <w:r>
        <w:tab/>
        <w:t>Разрядная камера с непроточными жидкими электродами при</w:t>
      </w:r>
    </w:p>
    <w:p w14:paraId="0000003F" w14:textId="77777777" w:rsidR="00DB1A73" w:rsidRDefault="006C42F9">
      <w:r>
        <w:t xml:space="preserve">пониженных давлениях </w:t>
      </w:r>
    </w:p>
    <w:p w14:paraId="00000040" w14:textId="77777777" w:rsidR="00DB1A73" w:rsidRDefault="006C42F9">
      <w:r>
        <w:t>4.2</w:t>
      </w:r>
      <w:r>
        <w:tab/>
        <w:t>Камера</w:t>
      </w:r>
      <w:r>
        <w:tab/>
        <w:t>для</w:t>
      </w:r>
      <w:r>
        <w:tab/>
        <w:t>зажигания</w:t>
      </w:r>
      <w:r>
        <w:tab/>
        <w:t>разряда</w:t>
      </w:r>
      <w:r>
        <w:tab/>
        <w:t>со</w:t>
      </w:r>
      <w:r>
        <w:tab/>
        <w:t>струйно-капельным</w:t>
      </w:r>
    </w:p>
    <w:p w14:paraId="00000041" w14:textId="77777777" w:rsidR="00DB1A73" w:rsidRDefault="006C42F9">
      <w:r>
        <w:t>течением при атмосферном давлении</w:t>
      </w:r>
    </w:p>
    <w:p w14:paraId="00000042" w14:textId="77777777" w:rsidR="00DB1A73" w:rsidRDefault="00DB1A73"/>
    <w:p w14:paraId="00000043" w14:textId="77777777" w:rsidR="00DB1A73" w:rsidRDefault="006C42F9">
      <w:r>
        <w:t>4.3</w:t>
      </w:r>
      <w:r>
        <w:tab/>
        <w:t>Методика образования микропорошков углерода и нанесения</w:t>
      </w:r>
    </w:p>
    <w:p w14:paraId="00000044" w14:textId="77777777" w:rsidR="00DB1A73" w:rsidRDefault="006C42F9">
      <w:r>
        <w:t xml:space="preserve">покрытия с использованием разрядов со струйным течением при атмосферном давлении </w:t>
      </w:r>
    </w:p>
    <w:p w14:paraId="00000045" w14:textId="77777777" w:rsidR="00DB1A73" w:rsidRDefault="006C42F9">
      <w:r>
        <w:t>4.4</w:t>
      </w:r>
      <w:r>
        <w:tab/>
        <w:t>Методика образования микропорошков оксида железа и меди</w:t>
      </w:r>
      <w:r>
        <w:tab/>
        <w:t>89</w:t>
      </w:r>
    </w:p>
    <w:p w14:paraId="00000046" w14:textId="77777777" w:rsidR="00DB1A73" w:rsidRDefault="006C42F9">
      <w:r>
        <w:t>4.5</w:t>
      </w:r>
      <w:r>
        <w:tab/>
        <w:t>Уравнение регрессии для нахождения оптимальных режимов</w:t>
      </w:r>
    </w:p>
    <w:p w14:paraId="00000047" w14:textId="77777777" w:rsidR="00DB1A73" w:rsidRDefault="006C42F9">
      <w:r>
        <w:t>образования</w:t>
      </w:r>
      <w:r>
        <w:tab/>
        <w:t>микропорошка</w:t>
      </w:r>
      <w:r>
        <w:tab/>
        <w:t>оксида</w:t>
      </w:r>
      <w:r>
        <w:tab/>
        <w:t>железа</w:t>
      </w:r>
      <w:r>
        <w:tab/>
        <w:t>(Fe₂O₃)</w:t>
      </w:r>
      <w:r>
        <w:tab/>
        <w:t>при</w:t>
      </w:r>
    </w:p>
    <w:p w14:paraId="00000048" w14:textId="77777777" w:rsidR="00DB1A73" w:rsidRDefault="006C42F9">
      <w:r>
        <w:t>пониженном давлении</w:t>
      </w:r>
    </w:p>
    <w:p w14:paraId="00000049" w14:textId="77777777" w:rsidR="00DB1A73" w:rsidRDefault="006C42F9">
      <w:r>
        <w:t>Заключение</w:t>
      </w:r>
      <w:r>
        <w:tab/>
      </w:r>
    </w:p>
    <w:p w14:paraId="0000004A" w14:textId="77777777" w:rsidR="00DB1A73" w:rsidRDefault="006C42F9">
      <w:r>
        <w:t>Список использованной литературы</w:t>
      </w:r>
      <w:r>
        <w:tab/>
      </w:r>
    </w:p>
    <w:p w14:paraId="0000004B" w14:textId="77777777" w:rsidR="00DB1A73" w:rsidRDefault="00DB1A73"/>
    <w:p w14:paraId="0000004C" w14:textId="77777777" w:rsidR="00DB1A73" w:rsidRDefault="00DB1A73"/>
    <w:p w14:paraId="0000004D" w14:textId="77777777" w:rsidR="00DB1A73" w:rsidRDefault="00DB1A73"/>
    <w:sectPr w:rsidR="00DB1A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73"/>
    <w:rsid w:val="006C42F9"/>
    <w:rsid w:val="00D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D108D-22E6-4164-8C2A-D4CC12F2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2020-05-24T22:30:00Z</dcterms:created>
  <dcterms:modified xsi:type="dcterms:W3CDTF">2020-05-24T22:30:00Z</dcterms:modified>
</cp:coreProperties>
</file>