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CF395F" w:rsidRDefault="00FD0FD1">
      <w:bookmarkStart w:id="0" w:name="_GoBack"/>
      <w:bookmarkEnd w:id="0"/>
      <w:r>
        <w:t xml:space="preserve"> ЗАКЛЮЧЕНИЕ</w:t>
      </w:r>
    </w:p>
    <w:p w14:paraId="00000002" w14:textId="77777777" w:rsidR="00CF395F" w:rsidRDefault="00CF395F"/>
    <w:p w14:paraId="00000003" w14:textId="77777777" w:rsidR="00CF395F" w:rsidRDefault="00FD0FD1">
      <w:r>
        <w:t xml:space="preserve">Итак, результаты проведенного исследования показывают, что в акустическом репертуаре афалин присутствуют две категории сигналов, с большой долей вероятности являющихся коммуникативными: тональные сигналы (свисты) и импульсно-тональные. </w:t>
      </w:r>
    </w:p>
    <w:p w14:paraId="00000004" w14:textId="77777777" w:rsidR="00CF395F" w:rsidRDefault="00CF395F"/>
    <w:p w14:paraId="00000005" w14:textId="77777777" w:rsidR="00CF395F" w:rsidRDefault="00FD0FD1">
      <w:r>
        <w:t>Основу репертуара тональных сигналов составляют персонифицированные свисты, обладающие индивидуально-специфичной формой контура и доминирующие в репертуаре каждой особи. «Ядром» системы персонифицированных сигналов являются «свисты-автографы», их продуциро</w:t>
      </w:r>
      <w:r>
        <w:t>вание происходит практически постоянно.</w:t>
      </w:r>
    </w:p>
    <w:p w14:paraId="00000006" w14:textId="77777777" w:rsidR="00CF395F" w:rsidRDefault="00CF395F"/>
    <w:p w14:paraId="00000007" w14:textId="77777777" w:rsidR="00CF395F" w:rsidRDefault="00FD0FD1">
      <w:r>
        <w:t>«Автограф» возможно рассматривать, как некоторую совокупность однотипных сигналов, имеющих общие структурные признаки, являющиеся ключевыми при опознавании продуцентов другими особями.</w:t>
      </w:r>
    </w:p>
    <w:p w14:paraId="00000008" w14:textId="77777777" w:rsidR="00CF395F" w:rsidRDefault="00CF395F"/>
    <w:p w14:paraId="00000009" w14:textId="77777777" w:rsidR="00CF395F" w:rsidRDefault="00FD0FD1">
      <w:r>
        <w:t>В таком случае, их основная н</w:t>
      </w:r>
      <w:r>
        <w:t>агрузка заключается в передаче информации о самом факте присутствия и местонахождении каждого члена группы; в более общем смысле – в создании некоего «сигнального контекста» социума. Кроме того, возможными функциями свистов являются также сообщения о социа</w:t>
      </w:r>
      <w:r>
        <w:t xml:space="preserve">льно-иерархическом статусе продуцентов и их эмоциональном состоянии. </w:t>
      </w:r>
    </w:p>
    <w:p w14:paraId="0000000A" w14:textId="77777777" w:rsidR="00CF395F" w:rsidRDefault="00CF395F"/>
    <w:p w14:paraId="0000000B" w14:textId="77777777" w:rsidR="00CF395F" w:rsidRDefault="00FD0FD1">
      <w:r>
        <w:t>В целом подобная коммуникативная система может быть охарактеризована, как контекстно-ситуативная, или «коммуникативная система закрытого типа». Общий принцип организации данной коммуник</w:t>
      </w:r>
      <w:r>
        <w:t>ативной системы показан на рис. 127.</w:t>
      </w:r>
    </w:p>
    <w:p w14:paraId="0000000C" w14:textId="77777777" w:rsidR="00CF395F" w:rsidRDefault="00CF395F"/>
    <w:p w14:paraId="0000000D" w14:textId="77777777" w:rsidR="00CF395F" w:rsidRDefault="00FD0FD1">
      <w:r>
        <w:t xml:space="preserve">Импульсно-тональные сигналы также представляют собой определенным образом организованную систему, однако принципы ее организации коренным образом отличаются от системы свистов. </w:t>
      </w:r>
    </w:p>
    <w:p w14:paraId="0000000E" w14:textId="77777777" w:rsidR="00CF395F" w:rsidRDefault="00CF395F"/>
    <w:p w14:paraId="0000000F" w14:textId="77777777" w:rsidR="00CF395F" w:rsidRDefault="00FD0FD1">
      <w:r>
        <w:t>Характерными свойствами импульсно-тонал</w:t>
      </w:r>
      <w:r>
        <w:t>ьных сигналов являются их «универсальность», отсутствие индивидуальных особенностей в их продуцировании различными особями. Эти сигналы отличаются высокой вариабельностью, обуславливаемой тем, что они представляют собой комбинации элементов различной степе</w:t>
      </w:r>
      <w:r>
        <w:t>ни сложности. Как уже сказано выше, по ряду формальных признаков система импульсно-тональных сигналов напоминает «коммуникативную систему открытого типа».</w:t>
      </w:r>
    </w:p>
    <w:p w14:paraId="00000010" w14:textId="77777777" w:rsidR="00CF395F" w:rsidRDefault="00CF395F"/>
    <w:p w14:paraId="00000011" w14:textId="77777777" w:rsidR="00CF395F" w:rsidRDefault="00CF395F"/>
    <w:p w14:paraId="00000012" w14:textId="77777777" w:rsidR="00CF395F" w:rsidRDefault="00FD0FD1">
      <w:r>
        <w:t>В таком случае, с точки зрения потенциальных информационных возможностей, эти сигналы могут предста</w:t>
      </w:r>
      <w:r>
        <w:t>влять значительно больший интерес, чем свисты. Принимая во внимание высокий уровень когнитивных способностей афалин, их социальный образ жизни и сложные формы поведения, вполне возможно допустить, что они обладают коммуникативной системой, значительно прев</w:t>
      </w:r>
      <w:r>
        <w:t>осходящей по своим возможностям существующие у других видов млекопитающих. Схема системы импульсно-тональных сигналов показана на рис. 128.</w:t>
      </w:r>
    </w:p>
    <w:p w14:paraId="00000013" w14:textId="77777777" w:rsidR="00CF395F" w:rsidRDefault="00FD0FD1">
      <w:r>
        <w:lastRenderedPageBreak/>
        <w:t>Разумеется, в настоящее время подобные представления являются гипотетичными. Однако они достаточно легко могли бы бы</w:t>
      </w:r>
      <w:r>
        <w:t>ть проверены в ходе проведения коммуникативных экспериментов, в которых дельфинам для успешного совместного решения задачи требовалось бы передавать друг другу некие определенные, заданные экспериментатором сообщения, меняющиеся по ходу эксперимента (с зап</w:t>
      </w:r>
      <w:r>
        <w:t>исью и последующем анализом сигналов, продуцируемых дельфинами). В любом случае, система импульсно-тональных сигналов афалин требует дальнейших систематических исследований.</w:t>
      </w:r>
    </w:p>
    <w:p w14:paraId="00000014" w14:textId="77777777" w:rsidR="00CF395F" w:rsidRDefault="00CF395F"/>
    <w:sectPr w:rsidR="00CF395F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95F"/>
    <w:rsid w:val="00CF395F"/>
    <w:rsid w:val="00FD0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328D46-B898-445C-AA89-CE5E4BF93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Anatolii</dc:creator>
  <cp:lastModifiedBy>Пользователь Windows</cp:lastModifiedBy>
  <cp:revision>2</cp:revision>
  <dcterms:created xsi:type="dcterms:W3CDTF">2020-05-14T21:42:00Z</dcterms:created>
  <dcterms:modified xsi:type="dcterms:W3CDTF">2020-05-14T21:42:00Z</dcterms:modified>
</cp:coreProperties>
</file>