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85BA8" w:rsidRDefault="002040FB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 отчета по учебной практике по менеджменту</w:t>
      </w:r>
    </w:p>
    <w:p w14:paraId="00000002" w14:textId="77777777" w:rsidR="00885BA8" w:rsidRDefault="002040FB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3" w14:textId="77777777" w:rsidR="00885BA8" w:rsidRDefault="002040FB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направлением Ковровской Государственной Технологической Академией я проходила практику в Публичном акционерном обществе «Ковровский механический завод».</w:t>
      </w:r>
    </w:p>
    <w:p w14:paraId="00000004" w14:textId="77777777" w:rsidR="00885BA8" w:rsidRDefault="002040FB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Ковровский механический завод - одно из ведущих предприятий атомной отрасли России. На сегодняшний день Ковровский механический завод изготавливает надкритические газовые центрифуги девятого поколения.</w:t>
      </w:r>
    </w:p>
    <w:p w14:paraId="00000005" w14:textId="77777777" w:rsidR="00885BA8" w:rsidRDefault="002040FB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Действующее производство газовых центрифуг в ПАО «КМЗ»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высоким уровнем технологических процессов. В производственном цикле изготовления газовых центрифуг задействовано самое современное оборудование. Перед Ковровским механическим заводом стоят амбициозные задачи, главная из которых - оставатьс</w:t>
      </w:r>
      <w:r>
        <w:rPr>
          <w:rFonts w:ascii="Times New Roman" w:eastAsia="Times New Roman" w:hAnsi="Times New Roman" w:cs="Times New Roman"/>
          <w:sz w:val="28"/>
          <w:szCs w:val="28"/>
        </w:rPr>
        <w:t>я лидером в области производства газовых центрифуг и полностью обеспечивать потребности в них предприятий разделительно-сублиматного комплекса РФ.</w:t>
      </w:r>
    </w:p>
    <w:p w14:paraId="00000006" w14:textId="77777777" w:rsidR="00885BA8" w:rsidRDefault="002040FB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системе планирования и управления финансовыми потоками можно видеть налаженную систему с четко прописанными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функциями и понятной иерархией планов.</w:t>
      </w:r>
    </w:p>
    <w:p w14:paraId="00000007" w14:textId="77777777" w:rsidR="00885BA8" w:rsidRDefault="002040FB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прохождению практики в ПАО « КМЗ» я:</w:t>
      </w:r>
    </w:p>
    <w:p w14:paraId="00000008" w14:textId="77777777" w:rsidR="00885BA8" w:rsidRDefault="002040FB">
      <w:pPr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Ознакомилась с предприятием;</w:t>
      </w:r>
    </w:p>
    <w:p w14:paraId="00000009" w14:textId="77777777" w:rsidR="00885BA8" w:rsidRDefault="002040F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Изучила отдел кадров;</w:t>
      </w:r>
    </w:p>
    <w:p w14:paraId="0000000A" w14:textId="77777777" w:rsidR="00885BA8" w:rsidRDefault="002040F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Изучила должностные обязанности начальника отдела кадров;</w:t>
      </w:r>
    </w:p>
    <w:p w14:paraId="0000000B" w14:textId="77777777" w:rsidR="00885BA8" w:rsidRDefault="002040F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Изучила структуру предприятия.</w:t>
      </w:r>
    </w:p>
    <w:p w14:paraId="0000000C" w14:textId="77777777" w:rsidR="00885BA8" w:rsidRDefault="002040FB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lastRenderedPageBreak/>
        <w:t>завод кадровый отдел персонал</w:t>
      </w:r>
    </w:p>
    <w:p w14:paraId="0000000D" w14:textId="77777777" w:rsidR="00885BA8" w:rsidRDefault="00885B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885BA8" w:rsidRDefault="002040FB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F" w14:textId="77777777" w:rsidR="00885BA8" w:rsidRDefault="00885BA8"/>
    <w:sectPr w:rsidR="00885B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149"/>
    <w:multiLevelType w:val="multilevel"/>
    <w:tmpl w:val="88D00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A8"/>
    <w:rsid w:val="002040FB"/>
    <w:rsid w:val="0088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37A30-D267-4F77-BB8F-0055F812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Anatolii</dc:creator>
  <cp:lastModifiedBy>Пользователь Windows</cp:lastModifiedBy>
  <cp:revision>2</cp:revision>
  <dcterms:created xsi:type="dcterms:W3CDTF">2020-05-05T15:16:00Z</dcterms:created>
  <dcterms:modified xsi:type="dcterms:W3CDTF">2020-05-05T15:16:00Z</dcterms:modified>
</cp:coreProperties>
</file>